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EE0" w:rsidRDefault="00451F88" w:rsidP="00451F88">
      <w:pPr>
        <w:pStyle w:val="NoSpacing"/>
        <w:rPr>
          <w:rFonts w:ascii="Verdana" w:hAnsi="Verdana"/>
          <w:sz w:val="28"/>
          <w:szCs w:val="28"/>
        </w:rPr>
      </w:pPr>
      <w:r>
        <w:rPr>
          <w:rFonts w:ascii="Verdana" w:hAnsi="Verdana"/>
          <w:noProof/>
          <w:sz w:val="28"/>
          <w:szCs w:val="28"/>
        </w:rPr>
        <w:drawing>
          <wp:inline distT="0" distB="0" distL="0" distR="0">
            <wp:extent cx="5943600" cy="2490599"/>
            <wp:effectExtent l="19050" t="0" r="0" b="0"/>
            <wp:docPr id="1" name="Picture 1" descr="F:\2026-Rumble\2026-promo\slider-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6-Rumble\2026-promo\slider-img.jpg"/>
                    <pic:cNvPicPr>
                      <a:picLocks noChangeAspect="1" noChangeArrowheads="1"/>
                    </pic:cNvPicPr>
                  </pic:nvPicPr>
                  <pic:blipFill>
                    <a:blip r:embed="rId5"/>
                    <a:srcRect/>
                    <a:stretch>
                      <a:fillRect/>
                    </a:stretch>
                  </pic:blipFill>
                  <pic:spPr bwMode="auto">
                    <a:xfrm>
                      <a:off x="0" y="0"/>
                      <a:ext cx="5943600" cy="2490599"/>
                    </a:xfrm>
                    <a:prstGeom prst="rect">
                      <a:avLst/>
                    </a:prstGeom>
                    <a:noFill/>
                    <a:ln w="9525">
                      <a:noFill/>
                      <a:miter lim="800000"/>
                      <a:headEnd/>
                      <a:tailEnd/>
                    </a:ln>
                  </pic:spPr>
                </pic:pic>
              </a:graphicData>
            </a:graphic>
          </wp:inline>
        </w:drawing>
      </w:r>
    </w:p>
    <w:p w:rsidR="008D610B" w:rsidRDefault="008D610B" w:rsidP="00451F88">
      <w:pPr>
        <w:pStyle w:val="NoSpacing"/>
        <w:rPr>
          <w:rFonts w:ascii="Verdana" w:hAnsi="Verdana"/>
          <w:sz w:val="28"/>
          <w:szCs w:val="28"/>
        </w:rPr>
      </w:pPr>
    </w:p>
    <w:p w:rsidR="008D610B" w:rsidRPr="008D610B" w:rsidRDefault="008D610B" w:rsidP="008D610B">
      <w:pPr>
        <w:pStyle w:val="NoSpacing"/>
        <w:jc w:val="center"/>
        <w:rPr>
          <w:rFonts w:ascii="Verdana" w:hAnsi="Verdana"/>
          <w:b/>
          <w:i/>
          <w:sz w:val="32"/>
          <w:szCs w:val="32"/>
        </w:rPr>
      </w:pPr>
      <w:r w:rsidRPr="008D610B">
        <w:rPr>
          <w:rFonts w:ascii="Verdana" w:hAnsi="Verdana"/>
          <w:b/>
          <w:i/>
          <w:sz w:val="32"/>
          <w:szCs w:val="32"/>
        </w:rPr>
        <w:t>Amazon Peru</w:t>
      </w:r>
    </w:p>
    <w:p w:rsidR="008D610B" w:rsidRPr="008D610B" w:rsidRDefault="008D610B" w:rsidP="008D610B">
      <w:pPr>
        <w:pStyle w:val="NoSpacing"/>
        <w:jc w:val="center"/>
        <w:rPr>
          <w:rFonts w:ascii="Verdana" w:hAnsi="Verdana"/>
          <w:b/>
          <w:i/>
          <w:iCs/>
          <w:sz w:val="32"/>
          <w:szCs w:val="32"/>
        </w:rPr>
      </w:pPr>
      <w:r w:rsidRPr="008D610B">
        <w:rPr>
          <w:rFonts w:ascii="Verdana" w:hAnsi="Verdana"/>
          <w:b/>
          <w:i/>
          <w:iCs/>
          <w:sz w:val="32"/>
          <w:szCs w:val="32"/>
        </w:rPr>
        <w:t xml:space="preserve">~ Guinness World Record for </w:t>
      </w:r>
      <w:proofErr w:type="gramStart"/>
      <w:r w:rsidRPr="008D610B">
        <w:rPr>
          <w:rFonts w:ascii="Verdana" w:hAnsi="Verdana"/>
          <w:b/>
          <w:i/>
          <w:iCs/>
          <w:sz w:val="32"/>
          <w:szCs w:val="32"/>
        </w:rPr>
        <w:t>The</w:t>
      </w:r>
      <w:proofErr w:type="gramEnd"/>
      <w:r w:rsidRPr="008D610B">
        <w:rPr>
          <w:rFonts w:ascii="Verdana" w:hAnsi="Verdana"/>
          <w:b/>
          <w:i/>
          <w:iCs/>
          <w:sz w:val="32"/>
          <w:szCs w:val="32"/>
        </w:rPr>
        <w:t xml:space="preserve"> Longest Continuous</w:t>
      </w:r>
      <w:r>
        <w:rPr>
          <w:rFonts w:ascii="Verdana" w:hAnsi="Verdana"/>
          <w:b/>
          <w:i/>
          <w:iCs/>
          <w:sz w:val="32"/>
          <w:szCs w:val="32"/>
        </w:rPr>
        <w:t xml:space="preserve"> </w:t>
      </w:r>
      <w:r w:rsidRPr="008D610B">
        <w:rPr>
          <w:rFonts w:ascii="Verdana" w:hAnsi="Verdana"/>
          <w:b/>
          <w:i/>
          <w:iCs/>
          <w:sz w:val="32"/>
          <w:szCs w:val="32"/>
        </w:rPr>
        <w:t>Concert By A Single Group ~</w:t>
      </w:r>
    </w:p>
    <w:p w:rsidR="008D610B" w:rsidRDefault="008D610B" w:rsidP="00451F88">
      <w:pPr>
        <w:pStyle w:val="NoSpacing"/>
        <w:rPr>
          <w:rFonts w:ascii="Verdana" w:hAnsi="Verdana"/>
          <w:sz w:val="28"/>
          <w:szCs w:val="28"/>
        </w:rPr>
      </w:pPr>
    </w:p>
    <w:p w:rsidR="005C3120" w:rsidRDefault="004D5E40" w:rsidP="00451F88">
      <w:pPr>
        <w:pStyle w:val="NoSpacing"/>
        <w:rPr>
          <w:rFonts w:ascii="Verdana" w:hAnsi="Verdana"/>
          <w:sz w:val="28"/>
          <w:szCs w:val="28"/>
        </w:rPr>
      </w:pPr>
      <w:r>
        <w:rPr>
          <w:rFonts w:ascii="Verdana" w:hAnsi="Verdana"/>
          <w:sz w:val="28"/>
          <w:szCs w:val="28"/>
        </w:rPr>
        <w:t>June 13</w:t>
      </w:r>
      <w:r w:rsidR="004103F3">
        <w:rPr>
          <w:rFonts w:ascii="Verdana" w:hAnsi="Verdana"/>
          <w:sz w:val="28"/>
          <w:szCs w:val="28"/>
        </w:rPr>
        <w:t>-26, 2027</w:t>
      </w:r>
      <w:r w:rsidR="0043284F">
        <w:rPr>
          <w:rFonts w:ascii="Verdana" w:hAnsi="Verdana"/>
          <w:sz w:val="28"/>
          <w:szCs w:val="28"/>
        </w:rPr>
        <w:t xml:space="preserve"> ~</w:t>
      </w:r>
      <w:r w:rsidR="004103F3">
        <w:rPr>
          <w:rFonts w:ascii="Verdana" w:hAnsi="Verdana"/>
          <w:sz w:val="28"/>
          <w:szCs w:val="28"/>
        </w:rPr>
        <w:t>6</w:t>
      </w:r>
      <w:r w:rsidR="0043284F">
        <w:rPr>
          <w:rFonts w:ascii="Verdana" w:hAnsi="Verdana"/>
          <w:sz w:val="28"/>
          <w:szCs w:val="28"/>
        </w:rPr>
        <w:t xml:space="preserve"> days of </w:t>
      </w:r>
      <w:r w:rsidR="004103F3" w:rsidRPr="004103F3">
        <w:rPr>
          <w:rFonts w:ascii="Verdana" w:hAnsi="Verdana"/>
          <w:b/>
          <w:sz w:val="28"/>
          <w:szCs w:val="28"/>
        </w:rPr>
        <w:t>Jungle and</w:t>
      </w:r>
      <w:r w:rsidR="004103F3">
        <w:rPr>
          <w:rFonts w:ascii="Verdana" w:hAnsi="Verdana"/>
          <w:sz w:val="28"/>
          <w:szCs w:val="28"/>
        </w:rPr>
        <w:t xml:space="preserve"> </w:t>
      </w:r>
      <w:r w:rsidR="0043284F" w:rsidRPr="0043284F">
        <w:rPr>
          <w:rFonts w:ascii="Verdana" w:hAnsi="Verdana"/>
          <w:b/>
          <w:sz w:val="28"/>
          <w:szCs w:val="28"/>
        </w:rPr>
        <w:t>M</w:t>
      </w:r>
      <w:r w:rsidR="005C3120" w:rsidRPr="0043284F">
        <w:rPr>
          <w:rFonts w:ascii="Verdana" w:hAnsi="Verdana"/>
          <w:b/>
          <w:sz w:val="28"/>
          <w:szCs w:val="28"/>
        </w:rPr>
        <w:t xml:space="preserve">usic </w:t>
      </w:r>
      <w:r w:rsidR="005C3120">
        <w:rPr>
          <w:rFonts w:ascii="Verdana" w:hAnsi="Verdana"/>
          <w:sz w:val="28"/>
          <w:szCs w:val="28"/>
        </w:rPr>
        <w:t xml:space="preserve">followed by the 5 day </w:t>
      </w:r>
      <w:r w:rsidR="005C3120" w:rsidRPr="00990933">
        <w:rPr>
          <w:rFonts w:ascii="Verdana" w:hAnsi="Verdana"/>
          <w:b/>
          <w:bCs/>
          <w:sz w:val="28"/>
          <w:szCs w:val="28"/>
        </w:rPr>
        <w:t>San Juan Music &amp; Dance Festival</w:t>
      </w:r>
      <w:r w:rsidR="005C3120">
        <w:rPr>
          <w:rFonts w:ascii="Verdana" w:hAnsi="Verdana"/>
          <w:sz w:val="28"/>
          <w:szCs w:val="28"/>
        </w:rPr>
        <w:t>; the</w:t>
      </w:r>
      <w:r w:rsidR="005C3120" w:rsidRPr="005C3120">
        <w:rPr>
          <w:rFonts w:ascii="Verdana" w:hAnsi="Verdana"/>
          <w:sz w:val="28"/>
          <w:szCs w:val="28"/>
        </w:rPr>
        <w:t xml:space="preserve"> largest and most important </w:t>
      </w:r>
      <w:r w:rsidR="005C3120">
        <w:rPr>
          <w:rFonts w:ascii="Verdana" w:hAnsi="Verdana"/>
          <w:bCs/>
          <w:sz w:val="28"/>
          <w:szCs w:val="28"/>
        </w:rPr>
        <w:t>Amazonian festival</w:t>
      </w:r>
      <w:r w:rsidR="005C3120" w:rsidRPr="005C3120">
        <w:rPr>
          <w:rFonts w:ascii="Verdana" w:hAnsi="Verdana"/>
          <w:sz w:val="28"/>
          <w:szCs w:val="28"/>
        </w:rPr>
        <w:t xml:space="preserve"> in Peru</w:t>
      </w:r>
      <w:r w:rsidR="005C3120">
        <w:rPr>
          <w:rFonts w:ascii="Verdana" w:hAnsi="Verdana"/>
          <w:sz w:val="28"/>
          <w:szCs w:val="28"/>
        </w:rPr>
        <w:t xml:space="preserve"> </w:t>
      </w:r>
      <w:r w:rsidR="005C3120" w:rsidRPr="005C3120">
        <w:rPr>
          <w:rFonts w:ascii="Verdana" w:hAnsi="Verdana"/>
          <w:bCs/>
          <w:sz w:val="28"/>
          <w:szCs w:val="28"/>
        </w:rPr>
        <w:t>“</w:t>
      </w:r>
      <w:proofErr w:type="spellStart"/>
      <w:r w:rsidR="005C3120" w:rsidRPr="005C3120">
        <w:rPr>
          <w:rFonts w:ascii="Verdana" w:hAnsi="Verdana"/>
          <w:bCs/>
          <w:sz w:val="28"/>
          <w:szCs w:val="28"/>
        </w:rPr>
        <w:t>patronal</w:t>
      </w:r>
      <w:proofErr w:type="spellEnd"/>
      <w:r w:rsidR="005C3120" w:rsidRPr="005C3120">
        <w:rPr>
          <w:rFonts w:ascii="Verdana" w:hAnsi="Verdana"/>
          <w:bCs/>
          <w:sz w:val="28"/>
          <w:szCs w:val="28"/>
        </w:rPr>
        <w:t xml:space="preserve"> feast of the jungle”</w:t>
      </w:r>
      <w:r w:rsidR="005C3120" w:rsidRPr="005C3120">
        <w:rPr>
          <w:rFonts w:ascii="Verdana" w:hAnsi="Verdana"/>
          <w:sz w:val="28"/>
          <w:szCs w:val="28"/>
        </w:rPr>
        <w:t>, com</w:t>
      </w:r>
      <w:r w:rsidR="0043284F">
        <w:rPr>
          <w:rFonts w:ascii="Verdana" w:hAnsi="Verdana"/>
          <w:sz w:val="28"/>
          <w:szCs w:val="28"/>
        </w:rPr>
        <w:t>bining Catholic tradition with I</w:t>
      </w:r>
      <w:r w:rsidR="005C3120" w:rsidRPr="005C3120">
        <w:rPr>
          <w:rFonts w:ascii="Verdana" w:hAnsi="Verdana"/>
          <w:sz w:val="28"/>
          <w:szCs w:val="28"/>
        </w:rPr>
        <w:t>ndigenous rituals around water and nature.</w:t>
      </w:r>
    </w:p>
    <w:p w:rsidR="00057C83" w:rsidRDefault="00057C83" w:rsidP="00451F88">
      <w:pPr>
        <w:pStyle w:val="NoSpacing"/>
        <w:rPr>
          <w:rFonts w:ascii="Verdana" w:hAnsi="Verdana"/>
          <w:sz w:val="28"/>
          <w:szCs w:val="28"/>
        </w:rPr>
      </w:pPr>
    </w:p>
    <w:p w:rsidR="001E12A3" w:rsidRDefault="004D5E40" w:rsidP="00451F88">
      <w:pPr>
        <w:pStyle w:val="NoSpacing"/>
        <w:rPr>
          <w:rFonts w:ascii="Verdana" w:hAnsi="Verdana"/>
          <w:sz w:val="28"/>
          <w:szCs w:val="28"/>
        </w:rPr>
      </w:pPr>
      <w:r>
        <w:rPr>
          <w:rFonts w:ascii="Verdana" w:hAnsi="Verdana"/>
          <w:sz w:val="28"/>
          <w:szCs w:val="28"/>
        </w:rPr>
        <w:t>June 13</w:t>
      </w:r>
      <w:r w:rsidR="005C3120">
        <w:rPr>
          <w:rFonts w:ascii="Verdana" w:hAnsi="Verdana"/>
          <w:sz w:val="28"/>
          <w:szCs w:val="28"/>
        </w:rPr>
        <w:t xml:space="preserve"> (</w:t>
      </w:r>
      <w:r>
        <w:rPr>
          <w:rFonts w:ascii="Verdana" w:hAnsi="Verdana"/>
          <w:sz w:val="28"/>
          <w:szCs w:val="28"/>
        </w:rPr>
        <w:t>Sunday</w:t>
      </w:r>
      <w:r w:rsidR="005C3120">
        <w:rPr>
          <w:rFonts w:ascii="Verdana" w:hAnsi="Verdana"/>
          <w:sz w:val="28"/>
          <w:szCs w:val="28"/>
        </w:rPr>
        <w:t>):</w:t>
      </w:r>
      <w:r w:rsidR="00E94CB1">
        <w:rPr>
          <w:rFonts w:ascii="Verdana" w:hAnsi="Verdana"/>
          <w:sz w:val="28"/>
          <w:szCs w:val="28"/>
        </w:rPr>
        <w:t xml:space="preserve"> </w:t>
      </w:r>
      <w:r w:rsidR="006A009B">
        <w:rPr>
          <w:rFonts w:ascii="Verdana" w:hAnsi="Verdana"/>
          <w:sz w:val="28"/>
          <w:szCs w:val="28"/>
        </w:rPr>
        <w:t>Arrival Iquitos</w:t>
      </w:r>
      <w:r w:rsidR="005C3120">
        <w:rPr>
          <w:rFonts w:ascii="Verdana" w:hAnsi="Verdana"/>
          <w:sz w:val="28"/>
          <w:szCs w:val="28"/>
        </w:rPr>
        <w:t>.</w:t>
      </w:r>
    </w:p>
    <w:p w:rsidR="001E12A3" w:rsidRDefault="001E12A3" w:rsidP="00451F88">
      <w:pPr>
        <w:pStyle w:val="NoSpacing"/>
        <w:rPr>
          <w:rFonts w:ascii="Verdana" w:hAnsi="Verdana"/>
          <w:sz w:val="28"/>
          <w:szCs w:val="28"/>
        </w:rPr>
      </w:pPr>
      <w:r>
        <w:rPr>
          <w:rFonts w:ascii="Verdana" w:hAnsi="Verdana"/>
          <w:sz w:val="28"/>
          <w:szCs w:val="28"/>
        </w:rPr>
        <w:tab/>
      </w:r>
      <w:proofErr w:type="gramStart"/>
      <w:r>
        <w:rPr>
          <w:rFonts w:ascii="Verdana" w:hAnsi="Verdana"/>
          <w:sz w:val="28"/>
          <w:szCs w:val="28"/>
        </w:rPr>
        <w:t>Overnight local hotel.</w:t>
      </w:r>
      <w:proofErr w:type="gramEnd"/>
    </w:p>
    <w:p w:rsidR="00057C83" w:rsidRDefault="001E12A3" w:rsidP="00451F88">
      <w:pPr>
        <w:pStyle w:val="NoSpacing"/>
        <w:rPr>
          <w:rFonts w:ascii="Verdana" w:hAnsi="Verdana"/>
          <w:sz w:val="28"/>
          <w:szCs w:val="28"/>
        </w:rPr>
      </w:pPr>
      <w:r>
        <w:rPr>
          <w:rFonts w:ascii="Verdana" w:hAnsi="Verdana"/>
          <w:sz w:val="28"/>
          <w:szCs w:val="28"/>
        </w:rPr>
        <w:tab/>
      </w:r>
      <w:proofErr w:type="gramStart"/>
      <w:r>
        <w:rPr>
          <w:rFonts w:ascii="Verdana" w:hAnsi="Verdana"/>
          <w:sz w:val="28"/>
          <w:szCs w:val="28"/>
        </w:rPr>
        <w:t>Dinner.</w:t>
      </w:r>
      <w:proofErr w:type="gramEnd"/>
      <w:r w:rsidR="005C3120">
        <w:rPr>
          <w:rFonts w:ascii="Verdana" w:hAnsi="Verdana"/>
          <w:sz w:val="28"/>
          <w:szCs w:val="28"/>
        </w:rPr>
        <w:t xml:space="preserve"> </w:t>
      </w:r>
    </w:p>
    <w:p w:rsidR="00EF4249" w:rsidRDefault="00EF4249" w:rsidP="00451F88">
      <w:pPr>
        <w:pStyle w:val="NoSpacing"/>
        <w:rPr>
          <w:rFonts w:ascii="Verdana" w:hAnsi="Verdana"/>
          <w:sz w:val="28"/>
          <w:szCs w:val="28"/>
        </w:rPr>
      </w:pPr>
    </w:p>
    <w:p w:rsidR="0051206C" w:rsidRDefault="004D5E40" w:rsidP="00451F88">
      <w:pPr>
        <w:pStyle w:val="NoSpacing"/>
        <w:rPr>
          <w:rFonts w:ascii="Verdana" w:hAnsi="Verdana"/>
          <w:bCs/>
          <w:sz w:val="28"/>
          <w:szCs w:val="28"/>
        </w:rPr>
      </w:pPr>
      <w:r>
        <w:rPr>
          <w:rFonts w:ascii="Verdana" w:hAnsi="Verdana"/>
          <w:sz w:val="28"/>
          <w:szCs w:val="28"/>
        </w:rPr>
        <w:t>June 14</w:t>
      </w:r>
      <w:r w:rsidR="001E12A3">
        <w:rPr>
          <w:rFonts w:ascii="Verdana" w:hAnsi="Verdana"/>
          <w:sz w:val="28"/>
          <w:szCs w:val="28"/>
        </w:rPr>
        <w:t xml:space="preserve">: Early morning boat trip </w:t>
      </w:r>
      <w:r w:rsidR="0051206C">
        <w:rPr>
          <w:rFonts w:ascii="Verdana" w:hAnsi="Verdana"/>
          <w:sz w:val="28"/>
          <w:szCs w:val="28"/>
        </w:rPr>
        <w:t>up</w:t>
      </w:r>
      <w:r w:rsidR="001E12A3">
        <w:rPr>
          <w:rFonts w:ascii="Verdana" w:hAnsi="Verdana"/>
          <w:sz w:val="28"/>
          <w:szCs w:val="28"/>
        </w:rPr>
        <w:t xml:space="preserve"> the Amazon River</w:t>
      </w:r>
      <w:r w:rsidR="0051206C">
        <w:rPr>
          <w:rFonts w:ascii="Verdana" w:hAnsi="Verdana"/>
          <w:sz w:val="28"/>
          <w:szCs w:val="28"/>
        </w:rPr>
        <w:t xml:space="preserve">. </w:t>
      </w:r>
      <w:r w:rsidR="0051206C" w:rsidRPr="0051206C">
        <w:rPr>
          <w:rFonts w:ascii="Verdana" w:hAnsi="Verdana"/>
          <w:sz w:val="28"/>
          <w:szCs w:val="28"/>
        </w:rPr>
        <w:t xml:space="preserve">Then we turn up the </w:t>
      </w:r>
      <w:r w:rsidR="00C761EE">
        <w:rPr>
          <w:rFonts w:ascii="Verdana" w:hAnsi="Verdana"/>
          <w:sz w:val="28"/>
          <w:szCs w:val="28"/>
        </w:rPr>
        <w:t xml:space="preserve">tributary </w:t>
      </w:r>
      <w:proofErr w:type="spellStart"/>
      <w:r w:rsidR="0051206C" w:rsidRPr="0051206C">
        <w:rPr>
          <w:rFonts w:ascii="Verdana" w:hAnsi="Verdana"/>
          <w:sz w:val="28"/>
          <w:szCs w:val="28"/>
        </w:rPr>
        <w:t>Yanayacu</w:t>
      </w:r>
      <w:proofErr w:type="spellEnd"/>
      <w:r w:rsidR="0051206C" w:rsidRPr="0051206C">
        <w:rPr>
          <w:rFonts w:ascii="Verdana" w:hAnsi="Verdana"/>
          <w:sz w:val="28"/>
          <w:szCs w:val="28"/>
        </w:rPr>
        <w:t xml:space="preserve"> de </w:t>
      </w:r>
      <w:proofErr w:type="spellStart"/>
      <w:r w:rsidR="0051206C" w:rsidRPr="0051206C">
        <w:rPr>
          <w:rFonts w:ascii="Verdana" w:hAnsi="Verdana"/>
          <w:sz w:val="28"/>
          <w:szCs w:val="28"/>
        </w:rPr>
        <w:t>Yanapana</w:t>
      </w:r>
      <w:proofErr w:type="spellEnd"/>
      <w:r w:rsidR="0051206C" w:rsidRPr="0051206C">
        <w:rPr>
          <w:rFonts w:ascii="Verdana" w:hAnsi="Verdana"/>
          <w:sz w:val="28"/>
          <w:szCs w:val="28"/>
        </w:rPr>
        <w:t xml:space="preserve"> River</w:t>
      </w:r>
      <w:r w:rsidR="00C761EE">
        <w:rPr>
          <w:rFonts w:ascii="Verdana" w:hAnsi="Verdana"/>
          <w:sz w:val="28"/>
          <w:szCs w:val="28"/>
        </w:rPr>
        <w:t>.</w:t>
      </w:r>
      <w:r w:rsidR="0051206C" w:rsidRPr="0051206C">
        <w:rPr>
          <w:rFonts w:ascii="Verdana" w:hAnsi="Verdana"/>
          <w:sz w:val="28"/>
          <w:szCs w:val="28"/>
        </w:rPr>
        <w:t xml:space="preserve"> This is the border of the </w:t>
      </w:r>
      <w:proofErr w:type="spellStart"/>
      <w:r w:rsidR="0051206C" w:rsidRPr="0051206C">
        <w:rPr>
          <w:rFonts w:ascii="Verdana" w:hAnsi="Verdana"/>
          <w:bCs/>
          <w:sz w:val="28"/>
          <w:szCs w:val="28"/>
        </w:rPr>
        <w:t>Tamshiyacu</w:t>
      </w:r>
      <w:proofErr w:type="spellEnd"/>
      <w:r w:rsidR="0051206C" w:rsidRPr="0051206C">
        <w:rPr>
          <w:rFonts w:ascii="Verdana" w:hAnsi="Verdana"/>
          <w:bCs/>
          <w:sz w:val="28"/>
          <w:szCs w:val="28"/>
        </w:rPr>
        <w:t xml:space="preserve"> </w:t>
      </w:r>
      <w:proofErr w:type="spellStart"/>
      <w:r w:rsidR="0051206C" w:rsidRPr="0051206C">
        <w:rPr>
          <w:rFonts w:ascii="Verdana" w:hAnsi="Verdana"/>
          <w:bCs/>
          <w:sz w:val="28"/>
          <w:szCs w:val="28"/>
        </w:rPr>
        <w:t>Tahuayo</w:t>
      </w:r>
      <w:proofErr w:type="spellEnd"/>
      <w:r w:rsidR="0051206C" w:rsidRPr="0051206C">
        <w:rPr>
          <w:rFonts w:ascii="Verdana" w:hAnsi="Verdana"/>
          <w:bCs/>
          <w:sz w:val="28"/>
          <w:szCs w:val="28"/>
        </w:rPr>
        <w:t xml:space="preserve"> national reserve (420,080 ha</w:t>
      </w:r>
      <w:r w:rsidR="0051206C">
        <w:rPr>
          <w:rFonts w:ascii="Verdana" w:hAnsi="Verdana"/>
          <w:bCs/>
          <w:sz w:val="28"/>
          <w:szCs w:val="28"/>
        </w:rPr>
        <w:t xml:space="preserve"> of protected jungle).</w:t>
      </w:r>
    </w:p>
    <w:p w:rsidR="00C761EE" w:rsidRDefault="00C761EE" w:rsidP="00451F88">
      <w:pPr>
        <w:pStyle w:val="NoSpacing"/>
        <w:rPr>
          <w:rFonts w:ascii="Verdana" w:hAnsi="Verdana"/>
          <w:bCs/>
          <w:sz w:val="28"/>
          <w:szCs w:val="28"/>
        </w:rPr>
      </w:pPr>
    </w:p>
    <w:p w:rsidR="006A009B" w:rsidRDefault="001E12A3" w:rsidP="00451F88">
      <w:pPr>
        <w:pStyle w:val="NoSpacing"/>
        <w:rPr>
          <w:rFonts w:ascii="Verdana" w:hAnsi="Verdana"/>
          <w:sz w:val="28"/>
          <w:szCs w:val="28"/>
        </w:rPr>
      </w:pPr>
      <w:proofErr w:type="gramStart"/>
      <w:r>
        <w:rPr>
          <w:rFonts w:ascii="Verdana" w:hAnsi="Verdana"/>
          <w:sz w:val="28"/>
          <w:szCs w:val="28"/>
        </w:rPr>
        <w:t xml:space="preserve">Late afternoon arrival </w:t>
      </w:r>
      <w:r w:rsidR="0051206C">
        <w:rPr>
          <w:rFonts w:ascii="Verdana" w:hAnsi="Verdana"/>
          <w:sz w:val="28"/>
          <w:szCs w:val="28"/>
        </w:rPr>
        <w:t xml:space="preserve">at our lodge </w:t>
      </w:r>
      <w:r>
        <w:rPr>
          <w:rFonts w:ascii="Verdana" w:hAnsi="Verdana"/>
          <w:sz w:val="28"/>
          <w:szCs w:val="28"/>
        </w:rPr>
        <w:t xml:space="preserve">and greeting by the San Juan de </w:t>
      </w:r>
      <w:proofErr w:type="spellStart"/>
      <w:r>
        <w:rPr>
          <w:rFonts w:ascii="Verdana" w:hAnsi="Verdana"/>
          <w:sz w:val="28"/>
          <w:szCs w:val="28"/>
        </w:rPr>
        <w:t>Yanayacu</w:t>
      </w:r>
      <w:proofErr w:type="spellEnd"/>
      <w:r>
        <w:rPr>
          <w:rFonts w:ascii="Verdana" w:hAnsi="Verdana"/>
          <w:sz w:val="28"/>
          <w:szCs w:val="28"/>
        </w:rPr>
        <w:t xml:space="preserve"> Native Community.</w:t>
      </w:r>
      <w:proofErr w:type="gramEnd"/>
      <w:r w:rsidR="0051206C">
        <w:rPr>
          <w:rFonts w:ascii="Verdana" w:hAnsi="Verdana"/>
          <w:sz w:val="28"/>
          <w:szCs w:val="28"/>
        </w:rPr>
        <w:t xml:space="preserve"> Lodge facilities include solar power electric, internet </w:t>
      </w:r>
      <w:proofErr w:type="spellStart"/>
      <w:r w:rsidR="0051206C">
        <w:rPr>
          <w:rFonts w:ascii="Verdana" w:hAnsi="Verdana"/>
          <w:sz w:val="28"/>
          <w:szCs w:val="28"/>
        </w:rPr>
        <w:t>wifi</w:t>
      </w:r>
      <w:proofErr w:type="spellEnd"/>
      <w:r w:rsidR="0051206C">
        <w:rPr>
          <w:rFonts w:ascii="Verdana" w:hAnsi="Verdana"/>
          <w:sz w:val="28"/>
          <w:szCs w:val="28"/>
        </w:rPr>
        <w:t>, screened bungalows with private bath.</w:t>
      </w:r>
    </w:p>
    <w:p w:rsidR="0051206C" w:rsidRDefault="0051206C" w:rsidP="00451F88">
      <w:pPr>
        <w:pStyle w:val="NoSpacing"/>
        <w:rPr>
          <w:rFonts w:ascii="Verdana" w:hAnsi="Verdana"/>
          <w:sz w:val="28"/>
          <w:szCs w:val="28"/>
        </w:rPr>
      </w:pPr>
      <w:r>
        <w:rPr>
          <w:rFonts w:ascii="Verdana" w:hAnsi="Verdana"/>
          <w:sz w:val="28"/>
          <w:szCs w:val="28"/>
        </w:rPr>
        <w:tab/>
      </w:r>
      <w:proofErr w:type="gramStart"/>
      <w:r>
        <w:rPr>
          <w:rFonts w:ascii="Verdana" w:hAnsi="Verdana"/>
          <w:sz w:val="28"/>
          <w:szCs w:val="28"/>
        </w:rPr>
        <w:t>Overnight lodge bungalow.</w:t>
      </w:r>
      <w:proofErr w:type="gramEnd"/>
      <w:r>
        <w:rPr>
          <w:rFonts w:ascii="Verdana" w:hAnsi="Verdana"/>
          <w:sz w:val="28"/>
          <w:szCs w:val="28"/>
        </w:rPr>
        <w:t xml:space="preserve"> All meals included each day.</w:t>
      </w:r>
    </w:p>
    <w:p w:rsidR="004D5E40" w:rsidRDefault="004D5E40" w:rsidP="00451F88">
      <w:pPr>
        <w:pStyle w:val="NoSpacing"/>
        <w:rPr>
          <w:rFonts w:ascii="Verdana" w:hAnsi="Verdana"/>
          <w:sz w:val="28"/>
          <w:szCs w:val="28"/>
        </w:rPr>
      </w:pPr>
    </w:p>
    <w:p w:rsidR="004D5E40" w:rsidRDefault="004D5E40" w:rsidP="004D5E40">
      <w:pPr>
        <w:pStyle w:val="NoSpacing"/>
        <w:rPr>
          <w:rFonts w:ascii="Verdana" w:hAnsi="Verdana"/>
          <w:sz w:val="28"/>
          <w:szCs w:val="28"/>
        </w:rPr>
      </w:pPr>
      <w:r>
        <w:rPr>
          <w:rFonts w:ascii="Verdana" w:hAnsi="Verdana"/>
          <w:sz w:val="28"/>
          <w:szCs w:val="28"/>
        </w:rPr>
        <w:lastRenderedPageBreak/>
        <w:t>June 15: Lodge activities. The area is known for it</w:t>
      </w:r>
      <w:r w:rsidRPr="0051206C">
        <w:rPr>
          <w:rFonts w:ascii="Verdana" w:hAnsi="Verdana"/>
          <w:sz w:val="28"/>
          <w:szCs w:val="28"/>
        </w:rPr>
        <w:t>s huge biodiversity, with over 600 species of birds, over 10 species of monkey, dolphins, capybaras and much more.</w:t>
      </w:r>
    </w:p>
    <w:p w:rsidR="004D5E40" w:rsidRDefault="004D5E40" w:rsidP="004D5E40">
      <w:pPr>
        <w:pStyle w:val="NoSpacing"/>
        <w:rPr>
          <w:rFonts w:ascii="Verdana" w:hAnsi="Verdana"/>
          <w:sz w:val="28"/>
          <w:szCs w:val="28"/>
        </w:rPr>
      </w:pPr>
      <w:r>
        <w:rPr>
          <w:rFonts w:ascii="Verdana" w:hAnsi="Verdana"/>
          <w:sz w:val="28"/>
          <w:szCs w:val="28"/>
        </w:rPr>
        <w:t xml:space="preserve">Activities over the next </w:t>
      </w:r>
      <w:r w:rsidR="00C761EE">
        <w:rPr>
          <w:rFonts w:ascii="Verdana" w:hAnsi="Verdana"/>
          <w:sz w:val="28"/>
          <w:szCs w:val="28"/>
        </w:rPr>
        <w:t>days’</w:t>
      </w:r>
      <w:r>
        <w:rPr>
          <w:rFonts w:ascii="Verdana" w:hAnsi="Verdana"/>
          <w:sz w:val="28"/>
          <w:szCs w:val="28"/>
        </w:rPr>
        <w:t xml:space="preserve"> include:</w:t>
      </w:r>
    </w:p>
    <w:p w:rsidR="004D5E40" w:rsidRDefault="004D5E40" w:rsidP="004D5E40">
      <w:pPr>
        <w:pStyle w:val="NoSpacing"/>
        <w:ind w:left="720"/>
        <w:rPr>
          <w:rFonts w:ascii="Verdana" w:hAnsi="Verdana"/>
          <w:sz w:val="28"/>
          <w:szCs w:val="28"/>
        </w:rPr>
      </w:pPr>
      <w:proofErr w:type="gramStart"/>
      <w:r w:rsidRPr="00785651">
        <w:rPr>
          <w:rFonts w:ascii="Verdana" w:hAnsi="Verdana"/>
          <w:bCs/>
          <w:sz w:val="28"/>
          <w:szCs w:val="28"/>
        </w:rPr>
        <w:t xml:space="preserve">Boat </w:t>
      </w:r>
      <w:r>
        <w:rPr>
          <w:rFonts w:ascii="Verdana" w:hAnsi="Verdana"/>
          <w:bCs/>
          <w:sz w:val="28"/>
          <w:szCs w:val="28"/>
        </w:rPr>
        <w:t>excursions</w:t>
      </w:r>
      <w:r w:rsidRPr="00785651">
        <w:rPr>
          <w:rFonts w:ascii="Verdana" w:hAnsi="Verdana"/>
          <w:sz w:val="28"/>
          <w:szCs w:val="28"/>
        </w:rPr>
        <w:t xml:space="preserve"> to </w:t>
      </w:r>
      <w:proofErr w:type="spellStart"/>
      <w:r w:rsidRPr="00785651">
        <w:rPr>
          <w:rFonts w:ascii="Verdana" w:hAnsi="Verdana"/>
          <w:sz w:val="28"/>
          <w:szCs w:val="28"/>
        </w:rPr>
        <w:t>Muena</w:t>
      </w:r>
      <w:proofErr w:type="spellEnd"/>
      <w:r w:rsidRPr="00785651">
        <w:rPr>
          <w:rFonts w:ascii="Verdana" w:hAnsi="Verdana"/>
          <w:sz w:val="28"/>
          <w:szCs w:val="28"/>
        </w:rPr>
        <w:t xml:space="preserve"> and </w:t>
      </w:r>
      <w:proofErr w:type="spellStart"/>
      <w:r w:rsidRPr="00785651">
        <w:rPr>
          <w:rFonts w:ascii="Verdana" w:hAnsi="Verdana"/>
          <w:sz w:val="28"/>
          <w:szCs w:val="28"/>
        </w:rPr>
        <w:t>Sapote</w:t>
      </w:r>
      <w:proofErr w:type="spellEnd"/>
      <w:r w:rsidRPr="00785651">
        <w:rPr>
          <w:rFonts w:ascii="Verdana" w:hAnsi="Verdana"/>
          <w:sz w:val="28"/>
          <w:szCs w:val="28"/>
        </w:rPr>
        <w:t xml:space="preserve"> Lakes, full of large trees, sometimes dolphins, and a lot of wildlife along the edges.</w:t>
      </w:r>
      <w:proofErr w:type="gramEnd"/>
      <w:r w:rsidRPr="00785651">
        <w:rPr>
          <w:rFonts w:ascii="Verdana" w:hAnsi="Verdana"/>
          <w:sz w:val="28"/>
          <w:szCs w:val="28"/>
        </w:rPr>
        <w:t xml:space="preserve"> </w:t>
      </w:r>
      <w:proofErr w:type="spellStart"/>
      <w:r w:rsidRPr="00785651">
        <w:rPr>
          <w:rFonts w:ascii="Verdana" w:hAnsi="Verdana"/>
          <w:sz w:val="28"/>
          <w:szCs w:val="28"/>
        </w:rPr>
        <w:t>Sapote</w:t>
      </w:r>
      <w:proofErr w:type="spellEnd"/>
      <w:r w:rsidRPr="00785651">
        <w:rPr>
          <w:rFonts w:ascii="Verdana" w:hAnsi="Verdana"/>
          <w:sz w:val="28"/>
          <w:szCs w:val="28"/>
        </w:rPr>
        <w:t xml:space="preserve"> </w:t>
      </w:r>
      <w:proofErr w:type="gramStart"/>
      <w:r w:rsidRPr="00785651">
        <w:rPr>
          <w:rFonts w:ascii="Verdana" w:hAnsi="Verdana"/>
          <w:sz w:val="28"/>
          <w:szCs w:val="28"/>
        </w:rPr>
        <w:t>lake</w:t>
      </w:r>
      <w:proofErr w:type="gramEnd"/>
      <w:r w:rsidRPr="00785651">
        <w:rPr>
          <w:rFonts w:ascii="Verdana" w:hAnsi="Verdana"/>
          <w:sz w:val="28"/>
          <w:szCs w:val="28"/>
        </w:rPr>
        <w:t xml:space="preserve"> is one of the largest lakes and aids in dragon fish breeding.</w:t>
      </w:r>
      <w:r>
        <w:rPr>
          <w:rFonts w:ascii="Verdana" w:hAnsi="Verdana"/>
          <w:sz w:val="28"/>
          <w:szCs w:val="28"/>
        </w:rPr>
        <w:t xml:space="preserve"> </w:t>
      </w:r>
    </w:p>
    <w:p w:rsidR="004D5E40" w:rsidRPr="00785651" w:rsidRDefault="004D5E40" w:rsidP="004D5E40">
      <w:pPr>
        <w:pStyle w:val="NoSpacing"/>
        <w:numPr>
          <w:ilvl w:val="0"/>
          <w:numId w:val="1"/>
        </w:numPr>
        <w:rPr>
          <w:rFonts w:ascii="Verdana" w:hAnsi="Verdana"/>
          <w:sz w:val="28"/>
          <w:szCs w:val="28"/>
        </w:rPr>
      </w:pPr>
      <w:r w:rsidRPr="00785651">
        <w:rPr>
          <w:rFonts w:ascii="Verdana" w:hAnsi="Verdana"/>
          <w:bCs/>
          <w:sz w:val="28"/>
          <w:szCs w:val="28"/>
        </w:rPr>
        <w:t>Night Hiking Excursion</w:t>
      </w:r>
      <w:r w:rsidRPr="00785651">
        <w:rPr>
          <w:rFonts w:ascii="Verdana" w:hAnsi="Verdana"/>
          <w:b/>
          <w:bCs/>
          <w:sz w:val="28"/>
          <w:szCs w:val="28"/>
        </w:rPr>
        <w:t> </w:t>
      </w:r>
      <w:r w:rsidRPr="00785651">
        <w:rPr>
          <w:rFonts w:ascii="Verdana" w:hAnsi="Verdana"/>
          <w:sz w:val="28"/>
          <w:szCs w:val="28"/>
        </w:rPr>
        <w:t xml:space="preserve">to see nocturnal animals such as caimans, bats, frogs, or maybe </w:t>
      </w:r>
      <w:proofErr w:type="gramStart"/>
      <w:r w:rsidRPr="00785651">
        <w:rPr>
          <w:rFonts w:ascii="Verdana" w:hAnsi="Verdana"/>
          <w:sz w:val="28"/>
          <w:szCs w:val="28"/>
        </w:rPr>
        <w:t>even</w:t>
      </w:r>
      <w:proofErr w:type="gramEnd"/>
      <w:r w:rsidRPr="00785651">
        <w:rPr>
          <w:rFonts w:ascii="Verdana" w:hAnsi="Verdana"/>
          <w:sz w:val="28"/>
          <w:szCs w:val="28"/>
        </w:rPr>
        <w:t xml:space="preserve"> a pygmy owl</w:t>
      </w:r>
      <w:r>
        <w:rPr>
          <w:rFonts w:ascii="Verdana" w:hAnsi="Verdana"/>
          <w:sz w:val="28"/>
          <w:szCs w:val="28"/>
        </w:rPr>
        <w:t>.</w:t>
      </w:r>
    </w:p>
    <w:p w:rsidR="004D5E40" w:rsidRDefault="004D5E40" w:rsidP="004D5E40">
      <w:pPr>
        <w:pStyle w:val="NoSpacing"/>
        <w:numPr>
          <w:ilvl w:val="0"/>
          <w:numId w:val="2"/>
        </w:numPr>
        <w:rPr>
          <w:rFonts w:ascii="Verdana" w:hAnsi="Verdana"/>
          <w:sz w:val="28"/>
          <w:szCs w:val="28"/>
        </w:rPr>
      </w:pPr>
      <w:r w:rsidRPr="00785651">
        <w:rPr>
          <w:rFonts w:ascii="Verdana" w:hAnsi="Verdana"/>
          <w:bCs/>
          <w:sz w:val="28"/>
          <w:szCs w:val="28"/>
        </w:rPr>
        <w:t>Search</w:t>
      </w:r>
      <w:r w:rsidRPr="00785651">
        <w:rPr>
          <w:rFonts w:ascii="Verdana" w:hAnsi="Verdana"/>
          <w:sz w:val="28"/>
          <w:szCs w:val="28"/>
        </w:rPr>
        <w:t> for over ten species of monkey, looking specifically for the Howler Monkey</w:t>
      </w:r>
      <w:r>
        <w:rPr>
          <w:rFonts w:ascii="Verdana" w:hAnsi="Verdana"/>
          <w:sz w:val="28"/>
          <w:szCs w:val="28"/>
        </w:rPr>
        <w:t>.</w:t>
      </w:r>
      <w:r>
        <w:rPr>
          <w:rFonts w:ascii="Verdana" w:hAnsi="Verdana"/>
          <w:sz w:val="28"/>
          <w:szCs w:val="28"/>
        </w:rPr>
        <w:br/>
      </w:r>
    </w:p>
    <w:p w:rsidR="004D5E40" w:rsidRDefault="004D5E40" w:rsidP="004D5E40">
      <w:pPr>
        <w:pStyle w:val="NoSpacing"/>
        <w:numPr>
          <w:ilvl w:val="0"/>
          <w:numId w:val="2"/>
        </w:numPr>
        <w:rPr>
          <w:rFonts w:ascii="Verdana" w:hAnsi="Verdana"/>
          <w:sz w:val="28"/>
          <w:szCs w:val="28"/>
        </w:rPr>
      </w:pPr>
      <w:r w:rsidRPr="00785651">
        <w:rPr>
          <w:rFonts w:ascii="Verdana" w:hAnsi="Verdana"/>
          <w:sz w:val="28"/>
          <w:szCs w:val="28"/>
        </w:rPr>
        <w:t>Canoeing, fishing, swimming with the dolphins, hiking another one of the trails or sail</w:t>
      </w:r>
      <w:r>
        <w:rPr>
          <w:rFonts w:ascii="Verdana" w:hAnsi="Verdana"/>
          <w:sz w:val="28"/>
          <w:szCs w:val="28"/>
        </w:rPr>
        <w:t xml:space="preserve"> one of the lagoons in the area</w:t>
      </w:r>
      <w:r w:rsidRPr="00785651">
        <w:rPr>
          <w:rFonts w:ascii="Verdana" w:hAnsi="Verdana"/>
          <w:sz w:val="28"/>
          <w:szCs w:val="28"/>
        </w:rPr>
        <w:t xml:space="preserve"> and learn about medicinal and industrial plants. Look for the smallest of the monkeys, the pygmy marmoset or search for capuchins. </w:t>
      </w:r>
    </w:p>
    <w:p w:rsidR="004D5E40" w:rsidRPr="00785651" w:rsidRDefault="004D5E40" w:rsidP="004D5E40">
      <w:pPr>
        <w:pStyle w:val="NoSpacing"/>
        <w:numPr>
          <w:ilvl w:val="0"/>
          <w:numId w:val="2"/>
        </w:numPr>
        <w:rPr>
          <w:rFonts w:ascii="Verdana" w:hAnsi="Verdana"/>
          <w:sz w:val="28"/>
          <w:szCs w:val="28"/>
        </w:rPr>
      </w:pPr>
      <w:r>
        <w:rPr>
          <w:rFonts w:ascii="Verdana" w:hAnsi="Verdana"/>
          <w:bCs/>
          <w:sz w:val="28"/>
          <w:szCs w:val="28"/>
        </w:rPr>
        <w:t>Visit the A</w:t>
      </w:r>
      <w:r w:rsidRPr="00785651">
        <w:rPr>
          <w:rFonts w:ascii="Verdana" w:hAnsi="Verdana"/>
          <w:bCs/>
          <w:sz w:val="28"/>
          <w:szCs w:val="28"/>
        </w:rPr>
        <w:t>mazonian village</w:t>
      </w:r>
      <w:r w:rsidRPr="00785651">
        <w:rPr>
          <w:rFonts w:ascii="Verdana" w:hAnsi="Verdana"/>
          <w:sz w:val="28"/>
          <w:szCs w:val="28"/>
        </w:rPr>
        <w:t xml:space="preserve"> of San Juan de </w:t>
      </w:r>
      <w:proofErr w:type="spellStart"/>
      <w:r w:rsidRPr="00785651">
        <w:rPr>
          <w:rFonts w:ascii="Verdana" w:hAnsi="Verdana"/>
          <w:sz w:val="28"/>
          <w:szCs w:val="28"/>
        </w:rPr>
        <w:t>Yanayacu</w:t>
      </w:r>
      <w:proofErr w:type="spellEnd"/>
      <w:r>
        <w:rPr>
          <w:rFonts w:ascii="Verdana" w:hAnsi="Verdana"/>
          <w:sz w:val="28"/>
          <w:szCs w:val="28"/>
        </w:rPr>
        <w:t>.</w:t>
      </w:r>
    </w:p>
    <w:p w:rsidR="004D5E40" w:rsidRDefault="004D5E40" w:rsidP="00451F88">
      <w:pPr>
        <w:pStyle w:val="NoSpacing"/>
        <w:rPr>
          <w:rFonts w:ascii="Verdana" w:hAnsi="Verdana"/>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51206C" w:rsidTr="0051206C">
        <w:tc>
          <w:tcPr>
            <w:tcW w:w="9576" w:type="dxa"/>
          </w:tcPr>
          <w:p w:rsidR="0051206C" w:rsidRDefault="0051206C" w:rsidP="0051206C">
            <w:pPr>
              <w:pStyle w:val="NoSpacing"/>
              <w:jc w:val="center"/>
              <w:rPr>
                <w:rFonts w:ascii="Verdana" w:hAnsi="Verdana"/>
                <w:sz w:val="28"/>
                <w:szCs w:val="28"/>
              </w:rPr>
            </w:pPr>
            <w:r>
              <w:rPr>
                <w:rFonts w:ascii="Verdana" w:hAnsi="Verdana"/>
                <w:noProof/>
                <w:sz w:val="28"/>
                <w:szCs w:val="28"/>
              </w:rPr>
              <w:drawing>
                <wp:inline distT="0" distB="0" distL="0" distR="0">
                  <wp:extent cx="4635610" cy="1780757"/>
                  <wp:effectExtent l="19050" t="0" r="0" b="0"/>
                  <wp:docPr id="3" name="Picture 3" descr="F:\2026-Rumble\photos\lod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2026-Rumble\photos\lodge2.jpg"/>
                          <pic:cNvPicPr>
                            <a:picLocks noChangeAspect="1" noChangeArrowheads="1"/>
                          </pic:cNvPicPr>
                        </pic:nvPicPr>
                        <pic:blipFill>
                          <a:blip r:embed="rId6"/>
                          <a:srcRect/>
                          <a:stretch>
                            <a:fillRect/>
                          </a:stretch>
                        </pic:blipFill>
                        <pic:spPr bwMode="auto">
                          <a:xfrm>
                            <a:off x="0" y="0"/>
                            <a:ext cx="4637476" cy="1781474"/>
                          </a:xfrm>
                          <a:prstGeom prst="rect">
                            <a:avLst/>
                          </a:prstGeom>
                          <a:noFill/>
                          <a:ln w="9525">
                            <a:noFill/>
                            <a:miter lim="800000"/>
                            <a:headEnd/>
                            <a:tailEnd/>
                          </a:ln>
                        </pic:spPr>
                      </pic:pic>
                    </a:graphicData>
                  </a:graphic>
                </wp:inline>
              </w:drawing>
            </w:r>
          </w:p>
        </w:tc>
      </w:tr>
    </w:tbl>
    <w:p w:rsidR="00EF4249" w:rsidRDefault="00EF4249" w:rsidP="00451F88">
      <w:pPr>
        <w:pStyle w:val="NoSpacing"/>
        <w:rPr>
          <w:rFonts w:ascii="Verdana" w:hAnsi="Verdana"/>
          <w:sz w:val="28"/>
          <w:szCs w:val="28"/>
        </w:rPr>
      </w:pPr>
    </w:p>
    <w:p w:rsidR="001E12A3" w:rsidRDefault="001E12A3" w:rsidP="00451F88">
      <w:pPr>
        <w:pStyle w:val="NoSpacing"/>
        <w:rPr>
          <w:rFonts w:ascii="Verdana" w:hAnsi="Verdana"/>
          <w:sz w:val="28"/>
          <w:szCs w:val="28"/>
        </w:rPr>
      </w:pPr>
      <w:r>
        <w:rPr>
          <w:rFonts w:ascii="Verdana" w:hAnsi="Verdana"/>
          <w:sz w:val="28"/>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1E12A3" w:rsidTr="00EF4249">
        <w:tc>
          <w:tcPr>
            <w:tcW w:w="9576" w:type="dxa"/>
          </w:tcPr>
          <w:p w:rsidR="001E12A3" w:rsidRDefault="001E12A3" w:rsidP="001E12A3">
            <w:pPr>
              <w:pStyle w:val="NoSpacing"/>
              <w:jc w:val="center"/>
              <w:rPr>
                <w:rFonts w:ascii="Verdana" w:hAnsi="Verdana"/>
                <w:sz w:val="28"/>
                <w:szCs w:val="28"/>
              </w:rPr>
            </w:pPr>
            <w:r>
              <w:rPr>
                <w:rFonts w:ascii="Verdana" w:hAnsi="Verdana"/>
                <w:noProof/>
                <w:sz w:val="28"/>
                <w:szCs w:val="28"/>
              </w:rPr>
              <w:lastRenderedPageBreak/>
              <w:drawing>
                <wp:inline distT="0" distB="0" distL="0" distR="0">
                  <wp:extent cx="4401875" cy="2635570"/>
                  <wp:effectExtent l="19050" t="0" r="0" b="0"/>
                  <wp:docPr id="2" name="Picture 2" descr="F:\2026-Rumble\photos\lo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6-Rumble\photos\lodge.jpg"/>
                          <pic:cNvPicPr>
                            <a:picLocks noChangeAspect="1" noChangeArrowheads="1"/>
                          </pic:cNvPicPr>
                        </pic:nvPicPr>
                        <pic:blipFill>
                          <a:blip r:embed="rId7"/>
                          <a:srcRect/>
                          <a:stretch>
                            <a:fillRect/>
                          </a:stretch>
                        </pic:blipFill>
                        <pic:spPr bwMode="auto">
                          <a:xfrm>
                            <a:off x="0" y="0"/>
                            <a:ext cx="4425631" cy="2649794"/>
                          </a:xfrm>
                          <a:prstGeom prst="rect">
                            <a:avLst/>
                          </a:prstGeom>
                          <a:noFill/>
                          <a:ln w="9525">
                            <a:noFill/>
                            <a:miter lim="800000"/>
                            <a:headEnd/>
                            <a:tailEnd/>
                          </a:ln>
                        </pic:spPr>
                      </pic:pic>
                    </a:graphicData>
                  </a:graphic>
                </wp:inline>
              </w:drawing>
            </w:r>
          </w:p>
        </w:tc>
      </w:tr>
    </w:tbl>
    <w:p w:rsidR="001E12A3" w:rsidRDefault="001E12A3" w:rsidP="00451F88">
      <w:pPr>
        <w:pStyle w:val="NoSpacing"/>
        <w:rPr>
          <w:rFonts w:ascii="Verdana" w:hAnsi="Verdana"/>
          <w:sz w:val="28"/>
          <w:szCs w:val="28"/>
        </w:rPr>
      </w:pPr>
    </w:p>
    <w:p w:rsidR="001E12A3" w:rsidRDefault="001E12A3" w:rsidP="00451F88">
      <w:pPr>
        <w:pStyle w:val="NoSpacing"/>
        <w:rPr>
          <w:rFonts w:ascii="Verdana" w:hAnsi="Verdana"/>
          <w:sz w:val="28"/>
          <w:szCs w:val="28"/>
        </w:rPr>
      </w:pPr>
    </w:p>
    <w:p w:rsidR="00785651" w:rsidRPr="00785651" w:rsidRDefault="00644C8F" w:rsidP="004D5E40">
      <w:pPr>
        <w:pStyle w:val="NoSpacing"/>
        <w:rPr>
          <w:rFonts w:ascii="Verdana" w:hAnsi="Verdana"/>
          <w:sz w:val="28"/>
          <w:szCs w:val="28"/>
        </w:rPr>
      </w:pPr>
      <w:r>
        <w:rPr>
          <w:rFonts w:ascii="Verdana" w:hAnsi="Verdana"/>
          <w:sz w:val="28"/>
          <w:szCs w:val="28"/>
        </w:rPr>
        <w:t>June 16</w:t>
      </w:r>
      <w:r w:rsidR="001E12A3">
        <w:rPr>
          <w:rFonts w:ascii="Verdana" w:hAnsi="Verdana"/>
          <w:sz w:val="28"/>
          <w:szCs w:val="28"/>
        </w:rPr>
        <w:t>:</w:t>
      </w:r>
      <w:r w:rsidR="00E94CB1">
        <w:rPr>
          <w:rFonts w:ascii="Verdana" w:hAnsi="Verdana"/>
          <w:sz w:val="28"/>
          <w:szCs w:val="28"/>
        </w:rPr>
        <w:t xml:space="preserve"> </w:t>
      </w:r>
      <w:r w:rsidR="001E12A3">
        <w:rPr>
          <w:rFonts w:ascii="Verdana" w:hAnsi="Verdana"/>
          <w:sz w:val="28"/>
          <w:szCs w:val="28"/>
        </w:rPr>
        <w:t>L</w:t>
      </w:r>
      <w:r w:rsidR="006A009B">
        <w:rPr>
          <w:rFonts w:ascii="Verdana" w:hAnsi="Verdana"/>
          <w:sz w:val="28"/>
          <w:szCs w:val="28"/>
        </w:rPr>
        <w:t>odge</w:t>
      </w:r>
      <w:r w:rsidR="001E12A3">
        <w:rPr>
          <w:rFonts w:ascii="Verdana" w:hAnsi="Verdana"/>
          <w:sz w:val="28"/>
          <w:szCs w:val="28"/>
        </w:rPr>
        <w:t xml:space="preserve"> activities</w:t>
      </w:r>
      <w:r w:rsidR="0051206C">
        <w:rPr>
          <w:rFonts w:ascii="Verdana" w:hAnsi="Verdana"/>
          <w:sz w:val="28"/>
          <w:szCs w:val="28"/>
        </w:rPr>
        <w:t xml:space="preserve">. </w:t>
      </w:r>
    </w:p>
    <w:p w:rsidR="00785651" w:rsidRDefault="004D5E40" w:rsidP="004D5E40">
      <w:pPr>
        <w:pStyle w:val="NoSpacing"/>
        <w:ind w:firstLine="720"/>
        <w:rPr>
          <w:rFonts w:ascii="Verdana" w:hAnsi="Verdana"/>
          <w:sz w:val="28"/>
          <w:szCs w:val="28"/>
        </w:rPr>
      </w:pPr>
      <w:proofErr w:type="gramStart"/>
      <w:r>
        <w:rPr>
          <w:rFonts w:ascii="Verdana" w:hAnsi="Verdana"/>
          <w:sz w:val="28"/>
          <w:szCs w:val="28"/>
        </w:rPr>
        <w:t>Overnight lodge.</w:t>
      </w:r>
      <w:proofErr w:type="gramEnd"/>
    </w:p>
    <w:p w:rsidR="004D5E40" w:rsidRDefault="004D5E40" w:rsidP="00451F88">
      <w:pPr>
        <w:pStyle w:val="NoSpacing"/>
        <w:rPr>
          <w:rFonts w:ascii="Verdana" w:hAnsi="Verdana"/>
          <w:sz w:val="28"/>
          <w:szCs w:val="28"/>
        </w:rPr>
      </w:pPr>
    </w:p>
    <w:p w:rsidR="00785651" w:rsidRDefault="00661FFC" w:rsidP="00451F88">
      <w:pPr>
        <w:pStyle w:val="NoSpacing"/>
        <w:rPr>
          <w:rFonts w:ascii="Verdana" w:hAnsi="Verdana"/>
          <w:sz w:val="28"/>
          <w:szCs w:val="28"/>
        </w:rPr>
      </w:pPr>
      <w:r>
        <w:rPr>
          <w:rFonts w:ascii="Verdana" w:hAnsi="Verdana"/>
          <w:sz w:val="28"/>
          <w:szCs w:val="28"/>
        </w:rPr>
        <w:t>June 17</w:t>
      </w:r>
      <w:r w:rsidR="00E94CB1">
        <w:rPr>
          <w:rFonts w:ascii="Verdana" w:hAnsi="Verdana"/>
          <w:sz w:val="28"/>
          <w:szCs w:val="28"/>
        </w:rPr>
        <w:t xml:space="preserve"> </w:t>
      </w:r>
      <w:r w:rsidR="006A009B">
        <w:rPr>
          <w:rFonts w:ascii="Verdana" w:hAnsi="Verdana"/>
          <w:sz w:val="28"/>
          <w:szCs w:val="28"/>
        </w:rPr>
        <w:t>lodge</w:t>
      </w:r>
      <w:r w:rsidR="00785651">
        <w:rPr>
          <w:rFonts w:ascii="Verdana" w:hAnsi="Verdana"/>
          <w:sz w:val="28"/>
          <w:szCs w:val="28"/>
        </w:rPr>
        <w:t>: Support crew sets up for Rumble music.</w:t>
      </w:r>
    </w:p>
    <w:p w:rsidR="00644C8F" w:rsidRDefault="00644C8F" w:rsidP="00451F88">
      <w:pPr>
        <w:pStyle w:val="NoSpacing"/>
        <w:rPr>
          <w:rFonts w:ascii="Verdana" w:hAnsi="Verdana"/>
          <w:sz w:val="28"/>
          <w:szCs w:val="28"/>
        </w:rPr>
      </w:pPr>
      <w:r>
        <w:rPr>
          <w:rFonts w:ascii="Verdana" w:hAnsi="Verdana"/>
          <w:sz w:val="28"/>
          <w:szCs w:val="28"/>
        </w:rPr>
        <w:t>Participants free for local activities.</w:t>
      </w:r>
    </w:p>
    <w:p w:rsidR="00785651" w:rsidRDefault="00785651" w:rsidP="00451F88">
      <w:pPr>
        <w:pStyle w:val="NoSpacing"/>
        <w:rPr>
          <w:rFonts w:ascii="Verdana" w:hAnsi="Verdana"/>
          <w:sz w:val="28"/>
          <w:szCs w:val="28"/>
        </w:rPr>
      </w:pPr>
      <w:r>
        <w:rPr>
          <w:rFonts w:ascii="Verdana" w:hAnsi="Verdana"/>
          <w:sz w:val="28"/>
          <w:szCs w:val="28"/>
        </w:rPr>
        <w:tab/>
      </w:r>
      <w:proofErr w:type="gramStart"/>
      <w:r>
        <w:rPr>
          <w:rFonts w:ascii="Verdana" w:hAnsi="Verdana"/>
          <w:sz w:val="28"/>
          <w:szCs w:val="28"/>
        </w:rPr>
        <w:t>Overnight lodge.</w:t>
      </w:r>
      <w:proofErr w:type="gramEnd"/>
    </w:p>
    <w:p w:rsidR="006A009B" w:rsidRDefault="00E94CB1" w:rsidP="00451F88">
      <w:pPr>
        <w:pStyle w:val="NoSpacing"/>
        <w:rPr>
          <w:rFonts w:ascii="Verdana" w:hAnsi="Verdana"/>
          <w:sz w:val="28"/>
          <w:szCs w:val="28"/>
        </w:rPr>
      </w:pPr>
      <w:r>
        <w:rPr>
          <w:rFonts w:ascii="Verdana" w:hAnsi="Verdana"/>
          <w:sz w:val="28"/>
          <w:szCs w:val="28"/>
        </w:rPr>
        <w:t xml:space="preserve"> </w:t>
      </w:r>
    </w:p>
    <w:p w:rsidR="00644C8F" w:rsidRDefault="00E94CB1" w:rsidP="00451F88">
      <w:pPr>
        <w:pStyle w:val="NoSpacing"/>
        <w:rPr>
          <w:rFonts w:ascii="Verdana" w:hAnsi="Verdana"/>
          <w:sz w:val="28"/>
          <w:szCs w:val="28"/>
        </w:rPr>
      </w:pPr>
      <w:r>
        <w:rPr>
          <w:rFonts w:ascii="Verdana" w:hAnsi="Verdana"/>
          <w:sz w:val="28"/>
          <w:szCs w:val="28"/>
        </w:rPr>
        <w:t xml:space="preserve">June </w:t>
      </w:r>
      <w:r w:rsidR="00661FFC">
        <w:rPr>
          <w:rFonts w:ascii="Verdana" w:hAnsi="Verdana"/>
          <w:sz w:val="28"/>
          <w:szCs w:val="28"/>
        </w:rPr>
        <w:t>18 Lodge</w:t>
      </w:r>
      <w:r w:rsidR="00644C8F">
        <w:rPr>
          <w:rFonts w:ascii="Verdana" w:hAnsi="Verdana"/>
          <w:sz w:val="28"/>
          <w:szCs w:val="28"/>
        </w:rPr>
        <w:t xml:space="preserve"> </w:t>
      </w:r>
      <w:r w:rsidR="004103F3">
        <w:rPr>
          <w:rFonts w:ascii="Verdana" w:hAnsi="Verdana"/>
          <w:sz w:val="28"/>
          <w:szCs w:val="28"/>
        </w:rPr>
        <w:t xml:space="preserve">(full moon) </w:t>
      </w:r>
      <w:r w:rsidR="00644C8F">
        <w:rPr>
          <w:rFonts w:ascii="Verdana" w:hAnsi="Verdana"/>
          <w:sz w:val="28"/>
          <w:szCs w:val="28"/>
        </w:rPr>
        <w:t>(Day01 of music – 24-hours)</w:t>
      </w:r>
      <w:r w:rsidR="00661FFC">
        <w:rPr>
          <w:rFonts w:ascii="Verdana" w:hAnsi="Verdana"/>
          <w:sz w:val="28"/>
          <w:szCs w:val="28"/>
        </w:rPr>
        <w:t xml:space="preserve">: </w:t>
      </w:r>
      <w:r w:rsidR="00644C8F">
        <w:rPr>
          <w:rFonts w:ascii="Verdana" w:hAnsi="Verdana"/>
          <w:sz w:val="28"/>
          <w:szCs w:val="28"/>
        </w:rPr>
        <w:t>At 12:01 AM musicians begin the Rumble music.</w:t>
      </w:r>
    </w:p>
    <w:p w:rsidR="006A009B" w:rsidRDefault="00661FFC" w:rsidP="00451F88">
      <w:pPr>
        <w:pStyle w:val="NoSpacing"/>
        <w:rPr>
          <w:rFonts w:ascii="Verdana" w:hAnsi="Verdana"/>
          <w:sz w:val="28"/>
          <w:szCs w:val="28"/>
        </w:rPr>
      </w:pPr>
      <w:r>
        <w:rPr>
          <w:rFonts w:ascii="Verdana" w:hAnsi="Verdana"/>
          <w:sz w:val="28"/>
          <w:szCs w:val="28"/>
        </w:rPr>
        <w:t>Full day musicians play music.</w:t>
      </w:r>
    </w:p>
    <w:p w:rsidR="00661FFC" w:rsidRDefault="00661FFC" w:rsidP="00451F88">
      <w:pPr>
        <w:pStyle w:val="NoSpacing"/>
        <w:rPr>
          <w:rFonts w:ascii="Verdana" w:hAnsi="Verdana"/>
          <w:sz w:val="28"/>
          <w:szCs w:val="28"/>
        </w:rPr>
      </w:pPr>
      <w:r>
        <w:rPr>
          <w:rFonts w:ascii="Verdana" w:hAnsi="Verdana"/>
          <w:sz w:val="28"/>
          <w:szCs w:val="28"/>
        </w:rPr>
        <w:t>Participants free for local activities.</w:t>
      </w:r>
    </w:p>
    <w:p w:rsidR="00661FFC" w:rsidRDefault="00661FFC" w:rsidP="00451F88">
      <w:pPr>
        <w:pStyle w:val="NoSpacing"/>
        <w:rPr>
          <w:rFonts w:ascii="Verdana" w:hAnsi="Verdana"/>
          <w:sz w:val="28"/>
          <w:szCs w:val="28"/>
        </w:rPr>
      </w:pPr>
      <w:proofErr w:type="gramStart"/>
      <w:r>
        <w:rPr>
          <w:rFonts w:ascii="Verdana" w:hAnsi="Verdana"/>
          <w:sz w:val="28"/>
          <w:szCs w:val="28"/>
        </w:rPr>
        <w:t>Participants</w:t>
      </w:r>
      <w:proofErr w:type="gramEnd"/>
      <w:r>
        <w:rPr>
          <w:rFonts w:ascii="Verdana" w:hAnsi="Verdana"/>
          <w:sz w:val="28"/>
          <w:szCs w:val="28"/>
        </w:rPr>
        <w:t xml:space="preserve"> Overnight lodge.</w:t>
      </w:r>
    </w:p>
    <w:p w:rsidR="00785651" w:rsidRDefault="00785651" w:rsidP="00451F88">
      <w:pPr>
        <w:pStyle w:val="NoSpacing"/>
        <w:rPr>
          <w:rFonts w:ascii="Verdana" w:hAnsi="Verdana"/>
          <w:sz w:val="28"/>
          <w:szCs w:val="28"/>
        </w:rPr>
      </w:pPr>
    </w:p>
    <w:p w:rsidR="006A009B" w:rsidRDefault="00E94CB1" w:rsidP="00451F88">
      <w:pPr>
        <w:pStyle w:val="NoSpacing"/>
        <w:rPr>
          <w:rFonts w:ascii="Verdana" w:hAnsi="Verdana"/>
          <w:sz w:val="28"/>
          <w:szCs w:val="28"/>
        </w:rPr>
      </w:pPr>
      <w:r>
        <w:rPr>
          <w:rFonts w:ascii="Verdana" w:hAnsi="Verdana"/>
          <w:sz w:val="28"/>
          <w:szCs w:val="28"/>
        </w:rPr>
        <w:t xml:space="preserve">June 19 lodge </w:t>
      </w:r>
      <w:r w:rsidR="00644C8F">
        <w:rPr>
          <w:rFonts w:ascii="Verdana" w:hAnsi="Verdana"/>
          <w:sz w:val="28"/>
          <w:szCs w:val="28"/>
        </w:rPr>
        <w:t xml:space="preserve">(Day02 of music – </w:t>
      </w:r>
      <w:r w:rsidR="000606F7">
        <w:rPr>
          <w:rFonts w:ascii="Verdana" w:hAnsi="Verdana"/>
          <w:sz w:val="28"/>
          <w:szCs w:val="28"/>
        </w:rPr>
        <w:t>15-hours at lodge and 9-hours on boat/ship</w:t>
      </w:r>
      <w:r w:rsidR="00644C8F">
        <w:rPr>
          <w:rFonts w:ascii="Verdana" w:hAnsi="Verdana"/>
          <w:sz w:val="28"/>
          <w:szCs w:val="28"/>
        </w:rPr>
        <w:t>)</w:t>
      </w:r>
      <w:r w:rsidR="00785651">
        <w:rPr>
          <w:rFonts w:ascii="Verdana" w:hAnsi="Verdana"/>
          <w:sz w:val="28"/>
          <w:szCs w:val="28"/>
        </w:rPr>
        <w:t xml:space="preserve">: </w:t>
      </w:r>
      <w:r w:rsidR="00661FFC">
        <w:rPr>
          <w:rFonts w:ascii="Verdana" w:hAnsi="Verdana"/>
          <w:sz w:val="28"/>
          <w:szCs w:val="28"/>
        </w:rPr>
        <w:t xml:space="preserve">Musicians leave the lodge at 3pm to take small boats down the </w:t>
      </w:r>
      <w:proofErr w:type="spellStart"/>
      <w:r w:rsidR="00661FFC">
        <w:rPr>
          <w:rFonts w:ascii="Verdana" w:hAnsi="Verdana"/>
          <w:sz w:val="28"/>
          <w:szCs w:val="28"/>
        </w:rPr>
        <w:t>Yanayacu</w:t>
      </w:r>
      <w:proofErr w:type="spellEnd"/>
      <w:r w:rsidR="00661FFC">
        <w:rPr>
          <w:rFonts w:ascii="Verdana" w:hAnsi="Verdana"/>
          <w:sz w:val="28"/>
          <w:szCs w:val="28"/>
        </w:rPr>
        <w:t xml:space="preserve"> to an awaiting ship on the Amazon River, about a </w:t>
      </w:r>
      <w:r w:rsidR="00C761EE">
        <w:rPr>
          <w:rFonts w:ascii="Verdana" w:hAnsi="Verdana"/>
          <w:sz w:val="28"/>
          <w:szCs w:val="28"/>
        </w:rPr>
        <w:t>3</w:t>
      </w:r>
      <w:r w:rsidR="00661FFC">
        <w:rPr>
          <w:rFonts w:ascii="Verdana" w:hAnsi="Verdana"/>
          <w:sz w:val="28"/>
          <w:szCs w:val="28"/>
        </w:rPr>
        <w:t>-hour trip. Support boat follows to maintain an uninterrupted vid</w:t>
      </w:r>
      <w:r w:rsidR="00644C8F">
        <w:rPr>
          <w:rFonts w:ascii="Verdana" w:hAnsi="Verdana"/>
          <w:sz w:val="28"/>
          <w:szCs w:val="28"/>
        </w:rPr>
        <w:t>e</w:t>
      </w:r>
      <w:r w:rsidR="00661FFC">
        <w:rPr>
          <w:rFonts w:ascii="Verdana" w:hAnsi="Verdana"/>
          <w:sz w:val="28"/>
          <w:szCs w:val="28"/>
        </w:rPr>
        <w:t>o of the musician’s’ music.</w:t>
      </w:r>
    </w:p>
    <w:p w:rsidR="00C761EE" w:rsidRDefault="00C761EE" w:rsidP="00451F88">
      <w:pPr>
        <w:pStyle w:val="NoSpacing"/>
        <w:rPr>
          <w:rFonts w:ascii="Verdana" w:hAnsi="Verdana"/>
          <w:sz w:val="28"/>
          <w:szCs w:val="28"/>
        </w:rPr>
      </w:pPr>
      <w:r>
        <w:rPr>
          <w:rFonts w:ascii="Verdana" w:hAnsi="Verdana"/>
          <w:sz w:val="28"/>
          <w:szCs w:val="28"/>
        </w:rPr>
        <w:t xml:space="preserve">Once the musicians are aboard the ship the residents of </w:t>
      </w:r>
      <w:r w:rsidRPr="00C761EE">
        <w:rPr>
          <w:rFonts w:ascii="Verdana" w:hAnsi="Verdana"/>
          <w:bCs/>
          <w:sz w:val="28"/>
          <w:szCs w:val="28"/>
        </w:rPr>
        <w:t xml:space="preserve">San </w:t>
      </w:r>
      <w:proofErr w:type="spellStart"/>
      <w:r w:rsidRPr="00C761EE">
        <w:rPr>
          <w:rFonts w:ascii="Verdana" w:hAnsi="Verdana"/>
          <w:bCs/>
          <w:sz w:val="28"/>
          <w:szCs w:val="28"/>
        </w:rPr>
        <w:t>Joaquín</w:t>
      </w:r>
      <w:proofErr w:type="spellEnd"/>
      <w:r w:rsidRPr="00C761EE">
        <w:rPr>
          <w:rFonts w:ascii="Verdana" w:hAnsi="Verdana"/>
          <w:bCs/>
          <w:sz w:val="28"/>
          <w:szCs w:val="28"/>
        </w:rPr>
        <w:t xml:space="preserve"> de </w:t>
      </w:r>
      <w:proofErr w:type="spellStart"/>
      <w:r w:rsidRPr="00C761EE">
        <w:rPr>
          <w:rFonts w:ascii="Verdana" w:hAnsi="Verdana"/>
          <w:bCs/>
          <w:sz w:val="28"/>
          <w:szCs w:val="28"/>
        </w:rPr>
        <w:t>Omaguas</w:t>
      </w:r>
      <w:proofErr w:type="spellEnd"/>
      <w:r>
        <w:rPr>
          <w:rFonts w:ascii="Verdana" w:hAnsi="Verdana"/>
          <w:sz w:val="28"/>
          <w:szCs w:val="28"/>
        </w:rPr>
        <w:t xml:space="preserve"> will join in overnight support of the musicians.</w:t>
      </w:r>
    </w:p>
    <w:p w:rsidR="00C761EE" w:rsidRDefault="00C761EE" w:rsidP="00451F88">
      <w:pPr>
        <w:pStyle w:val="NoSpacing"/>
        <w:rPr>
          <w:rFonts w:ascii="Verdana" w:hAnsi="Verdana"/>
          <w:sz w:val="28"/>
          <w:szCs w:val="28"/>
        </w:rPr>
      </w:pPr>
    </w:p>
    <w:p w:rsidR="00661FFC" w:rsidRDefault="00661FFC" w:rsidP="00451F88">
      <w:pPr>
        <w:pStyle w:val="NoSpacing"/>
        <w:rPr>
          <w:rFonts w:ascii="Verdana" w:hAnsi="Verdana"/>
          <w:sz w:val="28"/>
          <w:szCs w:val="28"/>
        </w:rPr>
      </w:pPr>
      <w:r>
        <w:rPr>
          <w:rFonts w:ascii="Verdana" w:hAnsi="Verdana"/>
          <w:sz w:val="28"/>
          <w:szCs w:val="28"/>
        </w:rPr>
        <w:lastRenderedPageBreak/>
        <w:t xml:space="preserve">Note: there will be some engine noise on the </w:t>
      </w:r>
      <w:proofErr w:type="spellStart"/>
      <w:r>
        <w:rPr>
          <w:rFonts w:ascii="Verdana" w:hAnsi="Verdana"/>
          <w:sz w:val="28"/>
          <w:szCs w:val="28"/>
        </w:rPr>
        <w:t>Yanayacu</w:t>
      </w:r>
      <w:proofErr w:type="spellEnd"/>
      <w:r>
        <w:rPr>
          <w:rFonts w:ascii="Verdana" w:hAnsi="Verdana"/>
          <w:sz w:val="28"/>
          <w:szCs w:val="28"/>
        </w:rPr>
        <w:t xml:space="preserve"> but perhaps we can consider that as an element for the documentary.</w:t>
      </w:r>
    </w:p>
    <w:p w:rsidR="00661FFC" w:rsidRDefault="00785651" w:rsidP="00451F88">
      <w:pPr>
        <w:pStyle w:val="NoSpacing"/>
        <w:rPr>
          <w:rFonts w:ascii="Verdana" w:hAnsi="Verdana"/>
          <w:sz w:val="28"/>
          <w:szCs w:val="28"/>
        </w:rPr>
      </w:pPr>
      <w:r>
        <w:rPr>
          <w:rFonts w:ascii="Verdana" w:hAnsi="Verdana"/>
          <w:sz w:val="28"/>
          <w:szCs w:val="28"/>
        </w:rPr>
        <w:tab/>
      </w:r>
    </w:p>
    <w:p w:rsidR="00785651" w:rsidRDefault="00661FFC" w:rsidP="00451F88">
      <w:pPr>
        <w:pStyle w:val="NoSpacing"/>
        <w:rPr>
          <w:rFonts w:ascii="Verdana" w:hAnsi="Verdana"/>
          <w:sz w:val="28"/>
          <w:szCs w:val="28"/>
        </w:rPr>
      </w:pPr>
      <w:r>
        <w:rPr>
          <w:rFonts w:ascii="Verdana" w:hAnsi="Verdana"/>
          <w:sz w:val="28"/>
          <w:szCs w:val="28"/>
        </w:rPr>
        <w:t xml:space="preserve">Participants remain at lodge - </w:t>
      </w:r>
      <w:r w:rsidR="00785651">
        <w:rPr>
          <w:rFonts w:ascii="Verdana" w:hAnsi="Verdana"/>
          <w:sz w:val="28"/>
          <w:szCs w:val="28"/>
        </w:rPr>
        <w:t>Overnight lodge.</w:t>
      </w:r>
    </w:p>
    <w:p w:rsidR="00785651" w:rsidRDefault="00785651" w:rsidP="00451F88">
      <w:pPr>
        <w:pStyle w:val="NoSpacing"/>
        <w:rPr>
          <w:rFonts w:ascii="Verdana" w:hAnsi="Verdana"/>
          <w:sz w:val="28"/>
          <w:szCs w:val="28"/>
        </w:rPr>
      </w:pPr>
    </w:p>
    <w:p w:rsidR="00661FFC" w:rsidRDefault="00E94CB1" w:rsidP="00451F88">
      <w:pPr>
        <w:pStyle w:val="NoSpacing"/>
        <w:rPr>
          <w:rFonts w:ascii="Verdana" w:hAnsi="Verdana"/>
          <w:sz w:val="28"/>
          <w:szCs w:val="28"/>
        </w:rPr>
      </w:pPr>
      <w:r>
        <w:rPr>
          <w:rFonts w:ascii="Verdana" w:hAnsi="Verdana"/>
          <w:sz w:val="28"/>
          <w:szCs w:val="28"/>
        </w:rPr>
        <w:t>June 20</w:t>
      </w:r>
      <w:r w:rsidR="00644C8F">
        <w:rPr>
          <w:rFonts w:ascii="Verdana" w:hAnsi="Verdana"/>
          <w:sz w:val="28"/>
          <w:szCs w:val="28"/>
        </w:rPr>
        <w:t xml:space="preserve"> (Day03 of music – 18-hours</w:t>
      </w:r>
      <w:r w:rsidR="000606F7">
        <w:rPr>
          <w:rFonts w:ascii="Verdana" w:hAnsi="Verdana"/>
          <w:sz w:val="28"/>
          <w:szCs w:val="28"/>
        </w:rPr>
        <w:t xml:space="preserve"> on ship</w:t>
      </w:r>
      <w:r w:rsidR="00644C8F">
        <w:rPr>
          <w:rFonts w:ascii="Verdana" w:hAnsi="Verdana"/>
          <w:sz w:val="28"/>
          <w:szCs w:val="28"/>
        </w:rPr>
        <w:t>)</w:t>
      </w:r>
      <w:r w:rsidR="00785651">
        <w:rPr>
          <w:rFonts w:ascii="Verdana" w:hAnsi="Verdana"/>
          <w:sz w:val="28"/>
          <w:szCs w:val="28"/>
        </w:rPr>
        <w:t>:</w:t>
      </w:r>
      <w:r>
        <w:rPr>
          <w:rFonts w:ascii="Verdana" w:hAnsi="Verdana"/>
          <w:sz w:val="28"/>
          <w:szCs w:val="28"/>
        </w:rPr>
        <w:t xml:space="preserve"> </w:t>
      </w:r>
      <w:r w:rsidR="00661FFC">
        <w:rPr>
          <w:rFonts w:ascii="Verdana" w:hAnsi="Verdana"/>
          <w:sz w:val="28"/>
          <w:szCs w:val="28"/>
        </w:rPr>
        <w:t xml:space="preserve">Participants go by </w:t>
      </w:r>
      <w:r w:rsidR="004E70B2">
        <w:rPr>
          <w:rFonts w:ascii="Verdana" w:hAnsi="Verdana"/>
          <w:sz w:val="28"/>
          <w:szCs w:val="28"/>
        </w:rPr>
        <w:t>boat</w:t>
      </w:r>
      <w:r w:rsidR="00661FFC">
        <w:rPr>
          <w:rFonts w:ascii="Verdana" w:hAnsi="Verdana"/>
          <w:sz w:val="28"/>
          <w:szCs w:val="28"/>
        </w:rPr>
        <w:t xml:space="preserve"> down the </w:t>
      </w:r>
      <w:proofErr w:type="spellStart"/>
      <w:r w:rsidR="00661FFC">
        <w:rPr>
          <w:rFonts w:ascii="Verdana" w:hAnsi="Verdana"/>
          <w:sz w:val="28"/>
          <w:szCs w:val="28"/>
        </w:rPr>
        <w:t>Yanayacu</w:t>
      </w:r>
      <w:proofErr w:type="spellEnd"/>
      <w:r w:rsidR="00661FFC">
        <w:rPr>
          <w:rFonts w:ascii="Verdana" w:hAnsi="Verdana"/>
          <w:sz w:val="28"/>
          <w:szCs w:val="28"/>
        </w:rPr>
        <w:t xml:space="preserve"> River to the awaiting ship on the Amazon River, joining the musicians. Slow sail</w:t>
      </w:r>
      <w:r w:rsidR="00644C8F">
        <w:rPr>
          <w:rFonts w:ascii="Verdana" w:hAnsi="Verdana"/>
          <w:sz w:val="28"/>
          <w:szCs w:val="28"/>
        </w:rPr>
        <w:t>ing</w:t>
      </w:r>
      <w:r w:rsidR="00661FFC">
        <w:rPr>
          <w:rFonts w:ascii="Verdana" w:hAnsi="Verdana"/>
          <w:sz w:val="28"/>
          <w:szCs w:val="28"/>
        </w:rPr>
        <w:t xml:space="preserve"> on the Amazon River to the port of Iquitos, arrival 6</w:t>
      </w:r>
      <w:r w:rsidR="00644C8F">
        <w:rPr>
          <w:rFonts w:ascii="Verdana" w:hAnsi="Verdana"/>
          <w:sz w:val="28"/>
          <w:szCs w:val="28"/>
        </w:rPr>
        <w:t>:01</w:t>
      </w:r>
      <w:r w:rsidR="00661FFC">
        <w:rPr>
          <w:rFonts w:ascii="Verdana" w:hAnsi="Verdana"/>
          <w:sz w:val="28"/>
          <w:szCs w:val="28"/>
        </w:rPr>
        <w:t>pm.</w:t>
      </w:r>
    </w:p>
    <w:p w:rsidR="00661FFC" w:rsidRPr="00644C8F" w:rsidRDefault="00661FFC" w:rsidP="00644C8F">
      <w:pPr>
        <w:pStyle w:val="NoSpacing"/>
        <w:jc w:val="center"/>
        <w:rPr>
          <w:rFonts w:ascii="Verdana" w:hAnsi="Verdana"/>
          <w:b/>
          <w:sz w:val="32"/>
          <w:szCs w:val="32"/>
        </w:rPr>
      </w:pPr>
      <w:proofErr w:type="gramStart"/>
      <w:r w:rsidRPr="00644C8F">
        <w:rPr>
          <w:rFonts w:ascii="Verdana" w:hAnsi="Verdana"/>
          <w:b/>
          <w:sz w:val="32"/>
          <w:szCs w:val="32"/>
        </w:rPr>
        <w:t>END OF 66-HOUR RUMBLE.</w:t>
      </w:r>
      <w:proofErr w:type="gramEnd"/>
    </w:p>
    <w:p w:rsidR="00785651" w:rsidRDefault="00785651" w:rsidP="00451F88">
      <w:pPr>
        <w:pStyle w:val="NoSpacing"/>
        <w:rPr>
          <w:rFonts w:ascii="Verdana" w:hAnsi="Verdana"/>
          <w:sz w:val="28"/>
          <w:szCs w:val="28"/>
        </w:rPr>
      </w:pPr>
      <w:r>
        <w:rPr>
          <w:rFonts w:ascii="Verdana" w:hAnsi="Verdana"/>
          <w:sz w:val="28"/>
          <w:szCs w:val="28"/>
        </w:rPr>
        <w:tab/>
      </w:r>
      <w:proofErr w:type="gramStart"/>
      <w:r>
        <w:rPr>
          <w:rFonts w:ascii="Verdana" w:hAnsi="Verdana"/>
          <w:sz w:val="28"/>
          <w:szCs w:val="28"/>
        </w:rPr>
        <w:t xml:space="preserve">Overnight </w:t>
      </w:r>
      <w:r w:rsidR="00661FFC">
        <w:rPr>
          <w:rFonts w:ascii="Verdana" w:hAnsi="Verdana"/>
          <w:sz w:val="28"/>
          <w:szCs w:val="28"/>
        </w:rPr>
        <w:t xml:space="preserve">Iquitos </w:t>
      </w:r>
      <w:r>
        <w:rPr>
          <w:rFonts w:ascii="Verdana" w:hAnsi="Verdana"/>
          <w:sz w:val="28"/>
          <w:szCs w:val="28"/>
        </w:rPr>
        <w:t>hotel.</w:t>
      </w:r>
      <w:proofErr w:type="gramEnd"/>
    </w:p>
    <w:p w:rsidR="00785651" w:rsidRDefault="00785651" w:rsidP="00451F88">
      <w:pPr>
        <w:pStyle w:val="NoSpacing"/>
        <w:rPr>
          <w:rFonts w:ascii="Verdana" w:hAnsi="Verdana"/>
          <w:sz w:val="28"/>
          <w:szCs w:val="28"/>
        </w:rPr>
      </w:pPr>
    </w:p>
    <w:p w:rsidR="00644C8F" w:rsidRDefault="00644C8F" w:rsidP="00451F88">
      <w:pPr>
        <w:pStyle w:val="NoSpacing"/>
        <w:rPr>
          <w:rFonts w:ascii="Verdana" w:hAnsi="Verdana"/>
          <w:sz w:val="28"/>
          <w:szCs w:val="28"/>
        </w:rPr>
      </w:pPr>
    </w:p>
    <w:p w:rsidR="00644C8F" w:rsidRDefault="00644C8F" w:rsidP="00451F88">
      <w:pPr>
        <w:pStyle w:val="NoSpacing"/>
        <w:rPr>
          <w:rFonts w:ascii="Verdana" w:hAnsi="Verdana"/>
          <w:sz w:val="28"/>
          <w:szCs w:val="28"/>
        </w:rPr>
      </w:pPr>
    </w:p>
    <w:p w:rsidR="00644C8F" w:rsidRDefault="00644C8F" w:rsidP="00451F88">
      <w:pPr>
        <w:pStyle w:val="NoSpacing"/>
        <w:rPr>
          <w:rFonts w:ascii="Verdana" w:hAnsi="Verdana"/>
          <w:sz w:val="28"/>
          <w:szCs w:val="28"/>
        </w:rPr>
      </w:pPr>
    </w:p>
    <w:p w:rsidR="00644C8F" w:rsidRDefault="00E94CB1" w:rsidP="00451F88">
      <w:pPr>
        <w:pStyle w:val="NoSpacing"/>
        <w:rPr>
          <w:rFonts w:ascii="Verdana" w:hAnsi="Verdana"/>
          <w:sz w:val="28"/>
          <w:szCs w:val="28"/>
        </w:rPr>
      </w:pPr>
      <w:r>
        <w:rPr>
          <w:rFonts w:ascii="Verdana" w:hAnsi="Verdana"/>
          <w:sz w:val="28"/>
          <w:szCs w:val="28"/>
        </w:rPr>
        <w:t>June 21</w:t>
      </w:r>
      <w:r w:rsidR="00785651">
        <w:rPr>
          <w:rFonts w:ascii="Verdana" w:hAnsi="Verdana"/>
          <w:sz w:val="28"/>
          <w:szCs w:val="28"/>
        </w:rPr>
        <w:t>:</w:t>
      </w:r>
      <w:r>
        <w:rPr>
          <w:rFonts w:ascii="Verdana" w:hAnsi="Verdana"/>
          <w:sz w:val="28"/>
          <w:szCs w:val="28"/>
        </w:rPr>
        <w:t xml:space="preserve"> </w:t>
      </w:r>
      <w:r w:rsidR="00644C8F">
        <w:rPr>
          <w:rFonts w:ascii="Verdana" w:hAnsi="Verdana"/>
          <w:sz w:val="28"/>
          <w:szCs w:val="28"/>
        </w:rPr>
        <w:t>For those leaving Iquitos; transfer to the airport for their flight to Lima and international.</w:t>
      </w:r>
    </w:p>
    <w:p w:rsidR="00644C8F" w:rsidRDefault="00644C8F" w:rsidP="00451F88">
      <w:pPr>
        <w:pStyle w:val="NoSpacing"/>
        <w:rPr>
          <w:rFonts w:ascii="Verdana" w:hAnsi="Verdana"/>
          <w:sz w:val="28"/>
          <w:szCs w:val="28"/>
        </w:rPr>
      </w:pPr>
    </w:p>
    <w:p w:rsidR="00644C8F" w:rsidRDefault="00644C8F" w:rsidP="0053077E">
      <w:pPr>
        <w:pStyle w:val="NoSpacing"/>
        <w:jc w:val="center"/>
        <w:rPr>
          <w:rFonts w:ascii="Verdana" w:hAnsi="Verdana"/>
          <w:sz w:val="28"/>
          <w:szCs w:val="28"/>
        </w:rPr>
      </w:pPr>
      <w:proofErr w:type="gramStart"/>
      <w:r>
        <w:rPr>
          <w:rFonts w:ascii="Verdana" w:hAnsi="Verdana"/>
          <w:sz w:val="28"/>
          <w:szCs w:val="28"/>
        </w:rPr>
        <w:t xml:space="preserve">Option to stay on in Iquitos for the </w:t>
      </w:r>
      <w:r w:rsidRPr="00057C83">
        <w:rPr>
          <w:rFonts w:ascii="Verdana" w:hAnsi="Verdana"/>
          <w:b/>
          <w:bCs/>
          <w:sz w:val="28"/>
          <w:szCs w:val="28"/>
        </w:rPr>
        <w:t>San Juan Festival</w:t>
      </w:r>
      <w:r w:rsidR="0053077E">
        <w:rPr>
          <w:rFonts w:ascii="Verdana" w:hAnsi="Verdana"/>
          <w:b/>
          <w:bCs/>
          <w:sz w:val="28"/>
          <w:szCs w:val="28"/>
        </w:rPr>
        <w:t>.</w:t>
      </w:r>
      <w:proofErr w:type="gramEnd"/>
    </w:p>
    <w:p w:rsidR="00E94CB1" w:rsidRDefault="00E94CB1" w:rsidP="00451F88">
      <w:pPr>
        <w:pStyle w:val="NoSpacing"/>
        <w:rPr>
          <w:rFonts w:ascii="Verdana" w:hAnsi="Verdana"/>
          <w:sz w:val="28"/>
          <w:szCs w:val="28"/>
        </w:rPr>
      </w:pPr>
      <w:r>
        <w:rPr>
          <w:rFonts w:ascii="Verdana" w:hAnsi="Verdana"/>
          <w:sz w:val="28"/>
          <w:szCs w:val="28"/>
        </w:rPr>
        <w:t>Iquitos</w:t>
      </w:r>
      <w:r w:rsidR="00785651">
        <w:rPr>
          <w:rFonts w:ascii="Verdana" w:hAnsi="Verdana"/>
          <w:sz w:val="28"/>
          <w:szCs w:val="28"/>
        </w:rPr>
        <w:t xml:space="preserve"> day to explore the town:</w:t>
      </w:r>
    </w:p>
    <w:p w:rsidR="00625139" w:rsidRDefault="00625139" w:rsidP="00625139">
      <w:pPr>
        <w:pStyle w:val="NoSpacing"/>
        <w:numPr>
          <w:ilvl w:val="0"/>
          <w:numId w:val="4"/>
        </w:numPr>
        <w:rPr>
          <w:rFonts w:ascii="Verdana" w:hAnsi="Verdana"/>
          <w:sz w:val="28"/>
          <w:szCs w:val="28"/>
        </w:rPr>
      </w:pPr>
      <w:proofErr w:type="spellStart"/>
      <w:r w:rsidRPr="00625139">
        <w:rPr>
          <w:rFonts w:ascii="Verdana" w:hAnsi="Verdana"/>
          <w:sz w:val="28"/>
          <w:szCs w:val="28"/>
        </w:rPr>
        <w:t>Belén</w:t>
      </w:r>
      <w:proofErr w:type="spellEnd"/>
      <w:r w:rsidRPr="00625139">
        <w:rPr>
          <w:rFonts w:ascii="Verdana" w:hAnsi="Verdana"/>
          <w:sz w:val="28"/>
          <w:szCs w:val="28"/>
        </w:rPr>
        <w:t xml:space="preserve"> Market &amp; the Floating City</w:t>
      </w:r>
      <w:r>
        <w:rPr>
          <w:rFonts w:ascii="Verdana" w:hAnsi="Verdana"/>
          <w:sz w:val="28"/>
          <w:szCs w:val="28"/>
        </w:rPr>
        <w:t xml:space="preserve">. </w:t>
      </w:r>
      <w:r w:rsidRPr="00625139">
        <w:rPr>
          <w:rFonts w:ascii="Verdana" w:hAnsi="Verdana"/>
          <w:sz w:val="28"/>
          <w:szCs w:val="28"/>
        </w:rPr>
        <w:t>This is a vibrant, ever-changing riverside neighborhood and market. You’ll see floating stalls during high water, local medicinal plants, exotic fruits, fish, and traditional Amazonian products.</w:t>
      </w:r>
    </w:p>
    <w:p w:rsidR="00625139" w:rsidRDefault="00625139" w:rsidP="00625139">
      <w:pPr>
        <w:pStyle w:val="NoSpacing"/>
        <w:numPr>
          <w:ilvl w:val="0"/>
          <w:numId w:val="4"/>
        </w:numPr>
        <w:rPr>
          <w:rFonts w:ascii="Verdana" w:hAnsi="Verdana"/>
          <w:sz w:val="28"/>
          <w:szCs w:val="28"/>
        </w:rPr>
      </w:pPr>
      <w:r w:rsidRPr="00625139">
        <w:rPr>
          <w:rFonts w:ascii="Verdana" w:hAnsi="Verdana"/>
          <w:bCs/>
          <w:sz w:val="28"/>
          <w:szCs w:val="28"/>
        </w:rPr>
        <w:t xml:space="preserve">Casa de </w:t>
      </w:r>
      <w:proofErr w:type="spellStart"/>
      <w:r w:rsidRPr="00625139">
        <w:rPr>
          <w:rFonts w:ascii="Verdana" w:hAnsi="Verdana"/>
          <w:bCs/>
          <w:sz w:val="28"/>
          <w:szCs w:val="28"/>
        </w:rPr>
        <w:t>Fierro</w:t>
      </w:r>
      <w:proofErr w:type="spellEnd"/>
      <w:r w:rsidRPr="00625139">
        <w:rPr>
          <w:rFonts w:ascii="Verdana" w:hAnsi="Verdana"/>
          <w:bCs/>
          <w:sz w:val="28"/>
          <w:szCs w:val="28"/>
        </w:rPr>
        <w:t xml:space="preserve"> (“Iron House”). </w:t>
      </w:r>
      <w:r w:rsidRPr="00625139">
        <w:rPr>
          <w:rFonts w:ascii="Verdana" w:hAnsi="Verdana"/>
          <w:sz w:val="28"/>
          <w:szCs w:val="28"/>
        </w:rPr>
        <w:t xml:space="preserve">A striking prefabricated iron building, said to have been designed by </w:t>
      </w:r>
      <w:proofErr w:type="spellStart"/>
      <w:r w:rsidRPr="00625139">
        <w:rPr>
          <w:rFonts w:ascii="Verdana" w:hAnsi="Verdana"/>
          <w:sz w:val="28"/>
          <w:szCs w:val="28"/>
        </w:rPr>
        <w:t>Gustave</w:t>
      </w:r>
      <w:proofErr w:type="spellEnd"/>
      <w:r w:rsidRPr="00625139">
        <w:rPr>
          <w:rFonts w:ascii="Verdana" w:hAnsi="Verdana"/>
          <w:sz w:val="28"/>
          <w:szCs w:val="28"/>
        </w:rPr>
        <w:t xml:space="preserve"> Eiffel, located near the Plaza de </w:t>
      </w:r>
      <w:proofErr w:type="spellStart"/>
      <w:r w:rsidRPr="00625139">
        <w:rPr>
          <w:rFonts w:ascii="Verdana" w:hAnsi="Verdana"/>
          <w:sz w:val="28"/>
          <w:szCs w:val="28"/>
        </w:rPr>
        <w:t>Armas</w:t>
      </w:r>
      <w:proofErr w:type="spellEnd"/>
      <w:r w:rsidRPr="00625139">
        <w:rPr>
          <w:rFonts w:ascii="Verdana" w:hAnsi="Verdana"/>
          <w:sz w:val="28"/>
          <w:szCs w:val="28"/>
        </w:rPr>
        <w:t xml:space="preserve">. It’s a piece of Iquitos’ architectural heritage from the rubber boom era. </w:t>
      </w:r>
    </w:p>
    <w:p w:rsidR="00625139" w:rsidRPr="00625139" w:rsidRDefault="00625139" w:rsidP="00625139">
      <w:pPr>
        <w:pStyle w:val="NoSpacing"/>
        <w:numPr>
          <w:ilvl w:val="0"/>
          <w:numId w:val="4"/>
        </w:numPr>
        <w:rPr>
          <w:rFonts w:ascii="Verdana" w:hAnsi="Verdana"/>
          <w:sz w:val="28"/>
          <w:szCs w:val="28"/>
        </w:rPr>
      </w:pPr>
      <w:proofErr w:type="spellStart"/>
      <w:r w:rsidRPr="00625139">
        <w:rPr>
          <w:rFonts w:ascii="Verdana" w:hAnsi="Verdana"/>
          <w:bCs/>
          <w:sz w:val="28"/>
          <w:szCs w:val="28"/>
        </w:rPr>
        <w:t>Museo</w:t>
      </w:r>
      <w:proofErr w:type="spellEnd"/>
      <w:r w:rsidRPr="00625139">
        <w:rPr>
          <w:rFonts w:ascii="Verdana" w:hAnsi="Verdana"/>
          <w:bCs/>
          <w:sz w:val="28"/>
          <w:szCs w:val="28"/>
        </w:rPr>
        <w:t xml:space="preserve"> de </w:t>
      </w:r>
      <w:proofErr w:type="spellStart"/>
      <w:r w:rsidRPr="00625139">
        <w:rPr>
          <w:rFonts w:ascii="Verdana" w:hAnsi="Verdana"/>
          <w:bCs/>
          <w:sz w:val="28"/>
          <w:szCs w:val="28"/>
        </w:rPr>
        <w:t>Culturas</w:t>
      </w:r>
      <w:proofErr w:type="spellEnd"/>
      <w:r w:rsidRPr="00625139">
        <w:rPr>
          <w:rFonts w:ascii="Verdana" w:hAnsi="Verdana"/>
          <w:bCs/>
          <w:sz w:val="28"/>
          <w:szCs w:val="28"/>
        </w:rPr>
        <w:t xml:space="preserve"> </w:t>
      </w:r>
      <w:proofErr w:type="spellStart"/>
      <w:r w:rsidRPr="00625139">
        <w:rPr>
          <w:rFonts w:ascii="Verdana" w:hAnsi="Verdana"/>
          <w:bCs/>
          <w:sz w:val="28"/>
          <w:szCs w:val="28"/>
        </w:rPr>
        <w:t>Indígenas</w:t>
      </w:r>
      <w:proofErr w:type="spellEnd"/>
      <w:r w:rsidRPr="00625139">
        <w:rPr>
          <w:rFonts w:ascii="Verdana" w:hAnsi="Verdana"/>
          <w:bCs/>
          <w:sz w:val="28"/>
          <w:szCs w:val="28"/>
        </w:rPr>
        <w:t xml:space="preserve"> </w:t>
      </w:r>
      <w:proofErr w:type="spellStart"/>
      <w:r w:rsidRPr="00625139">
        <w:rPr>
          <w:rFonts w:ascii="Verdana" w:hAnsi="Verdana"/>
          <w:bCs/>
          <w:sz w:val="28"/>
          <w:szCs w:val="28"/>
        </w:rPr>
        <w:t>Amazónicas</w:t>
      </w:r>
      <w:proofErr w:type="spellEnd"/>
      <w:r w:rsidRPr="00625139">
        <w:rPr>
          <w:rFonts w:ascii="Verdana" w:hAnsi="Verdana"/>
          <w:bCs/>
          <w:sz w:val="28"/>
          <w:szCs w:val="28"/>
        </w:rPr>
        <w:t xml:space="preserve"> (Museum of Amazonian Indigenous Cultures). </w:t>
      </w:r>
      <w:r w:rsidRPr="00625139">
        <w:rPr>
          <w:rFonts w:ascii="Verdana" w:hAnsi="Verdana"/>
          <w:sz w:val="28"/>
          <w:szCs w:val="28"/>
        </w:rPr>
        <w:t>This museum displays artifacts, musical instruments, textiles, tools, and relics from Amazonian indigenous groups. It gives insight into the cultural history of the region.</w:t>
      </w:r>
    </w:p>
    <w:p w:rsidR="00625139" w:rsidRDefault="00625139" w:rsidP="00451F88">
      <w:pPr>
        <w:pStyle w:val="NoSpacing"/>
        <w:rPr>
          <w:rFonts w:ascii="Verdana" w:hAnsi="Verdana"/>
          <w:sz w:val="28"/>
          <w:szCs w:val="28"/>
        </w:rPr>
      </w:pPr>
      <w:proofErr w:type="gramStart"/>
      <w:r>
        <w:rPr>
          <w:rFonts w:ascii="Verdana" w:hAnsi="Verdana"/>
          <w:sz w:val="28"/>
          <w:szCs w:val="28"/>
        </w:rPr>
        <w:t>Overnight hotel.</w:t>
      </w:r>
      <w:proofErr w:type="gramEnd"/>
    </w:p>
    <w:p w:rsidR="00625139" w:rsidRDefault="00625139" w:rsidP="00451F88">
      <w:pPr>
        <w:pStyle w:val="NoSpacing"/>
        <w:rPr>
          <w:rFonts w:ascii="Verdana" w:hAnsi="Verdana"/>
          <w:sz w:val="28"/>
          <w:szCs w:val="28"/>
        </w:rPr>
      </w:pPr>
    </w:p>
    <w:p w:rsidR="00625139" w:rsidRDefault="00625139" w:rsidP="00451F88">
      <w:pPr>
        <w:pStyle w:val="NoSpacing"/>
        <w:rPr>
          <w:rFonts w:ascii="Verdana" w:hAnsi="Verdana"/>
          <w:sz w:val="28"/>
          <w:szCs w:val="28"/>
        </w:rPr>
      </w:pPr>
    </w:p>
    <w:p w:rsidR="00625139" w:rsidRDefault="00625139" w:rsidP="00451F88">
      <w:pPr>
        <w:pStyle w:val="NoSpacing"/>
        <w:rPr>
          <w:rFonts w:ascii="Verdana" w:hAnsi="Verdana"/>
          <w:sz w:val="28"/>
          <w:szCs w:val="28"/>
        </w:rPr>
      </w:pPr>
      <w:r w:rsidRPr="00625139">
        <w:rPr>
          <w:rFonts w:ascii="Verdana" w:hAnsi="Verdana"/>
          <w:bCs/>
          <w:sz w:val="36"/>
          <w:szCs w:val="36"/>
        </w:rPr>
        <w:lastRenderedPageBreak/>
        <w:t>San Juan Festival</w:t>
      </w:r>
      <w:r w:rsidRPr="00625139">
        <w:rPr>
          <w:rFonts w:ascii="Verdana" w:hAnsi="Verdana"/>
          <w:sz w:val="28"/>
          <w:szCs w:val="28"/>
        </w:rPr>
        <w:t xml:space="preserve"> </w:t>
      </w:r>
      <w:r w:rsidRPr="00625139">
        <w:rPr>
          <w:rFonts w:ascii="Arial" w:hAnsi="Arial" w:cs="Arial"/>
          <w:sz w:val="28"/>
          <w:szCs w:val="28"/>
        </w:rPr>
        <w:t>→</w:t>
      </w:r>
      <w:r w:rsidRPr="00625139">
        <w:rPr>
          <w:rFonts w:ascii="Verdana" w:hAnsi="Verdana" w:cs="Verdana"/>
          <w:sz w:val="28"/>
          <w:szCs w:val="28"/>
        </w:rPr>
        <w:t xml:space="preserve"> Largest and most important </w:t>
      </w:r>
      <w:r w:rsidRPr="00625139">
        <w:rPr>
          <w:rFonts w:ascii="Verdana" w:hAnsi="Verdana"/>
          <w:bCs/>
          <w:sz w:val="28"/>
          <w:szCs w:val="28"/>
        </w:rPr>
        <w:t>Amazonian festival</w:t>
      </w:r>
      <w:r w:rsidRPr="00625139">
        <w:rPr>
          <w:rFonts w:ascii="Verdana" w:hAnsi="Verdana"/>
          <w:sz w:val="28"/>
          <w:szCs w:val="28"/>
        </w:rPr>
        <w:t xml:space="preserve">, strong indigenous and </w:t>
      </w:r>
      <w:proofErr w:type="spellStart"/>
      <w:r w:rsidRPr="00625139">
        <w:rPr>
          <w:rFonts w:ascii="Verdana" w:hAnsi="Verdana"/>
          <w:sz w:val="28"/>
          <w:szCs w:val="28"/>
        </w:rPr>
        <w:t>mestizo</w:t>
      </w:r>
      <w:proofErr w:type="spellEnd"/>
      <w:r w:rsidRPr="00625139">
        <w:rPr>
          <w:rFonts w:ascii="Verdana" w:hAnsi="Verdana"/>
          <w:sz w:val="28"/>
          <w:szCs w:val="28"/>
        </w:rPr>
        <w:t xml:space="preserve"> roots, celeb</w:t>
      </w:r>
      <w:r>
        <w:rPr>
          <w:rFonts w:ascii="Verdana" w:hAnsi="Verdana"/>
          <w:sz w:val="28"/>
          <w:szCs w:val="28"/>
        </w:rPr>
        <w:t xml:space="preserve">rated with river rituals, food </w:t>
      </w:r>
      <w:r w:rsidRPr="00625139">
        <w:rPr>
          <w:rFonts w:ascii="Verdana" w:hAnsi="Verdana"/>
          <w:sz w:val="28"/>
          <w:szCs w:val="28"/>
        </w:rPr>
        <w:t>and music.</w:t>
      </w:r>
    </w:p>
    <w:p w:rsidR="00990933" w:rsidRDefault="00990933" w:rsidP="00990933">
      <w:pPr>
        <w:pStyle w:val="NoSpacing"/>
        <w:rPr>
          <w:rFonts w:ascii="Verdana" w:hAnsi="Verdana"/>
          <w:sz w:val="28"/>
          <w:szCs w:val="28"/>
        </w:rPr>
      </w:pPr>
      <w:r w:rsidRPr="00057C83">
        <w:rPr>
          <w:rFonts w:ascii="Verdana" w:hAnsi="Verdana"/>
          <w:sz w:val="28"/>
          <w:szCs w:val="28"/>
        </w:rPr>
        <w:t>The </w:t>
      </w:r>
      <w:r w:rsidRPr="00057C83">
        <w:rPr>
          <w:rFonts w:ascii="Verdana" w:hAnsi="Verdana"/>
          <w:b/>
          <w:bCs/>
          <w:sz w:val="28"/>
          <w:szCs w:val="28"/>
        </w:rPr>
        <w:t xml:space="preserve">San Juan Festival </w:t>
      </w:r>
      <w:r w:rsidRPr="00057C83">
        <w:rPr>
          <w:rFonts w:ascii="Verdana" w:hAnsi="Verdana"/>
          <w:sz w:val="28"/>
          <w:szCs w:val="28"/>
        </w:rPr>
        <w:t>is a celebration in honor of Saint John the Baptist, the patron saint of the Amazon. During the festivities, locals gather to celebrate Peruvian culture, and it is one of the most significant events in the Peruvian Amazon, especially in Iquitos, the largest city in the Amazon rainforest.</w:t>
      </w:r>
    </w:p>
    <w:p w:rsidR="00625139" w:rsidRPr="00625139" w:rsidRDefault="00625139" w:rsidP="00451F88">
      <w:pPr>
        <w:pStyle w:val="NoSpacing"/>
        <w:rPr>
          <w:rFonts w:ascii="Verdana" w:hAnsi="Verdana"/>
          <w:sz w:val="28"/>
          <w:szCs w:val="28"/>
        </w:rPr>
      </w:pPr>
    </w:p>
    <w:p w:rsidR="00E94CB1" w:rsidRDefault="00E94CB1" w:rsidP="00451F88">
      <w:pPr>
        <w:pStyle w:val="NoSpacing"/>
        <w:rPr>
          <w:rFonts w:ascii="Verdana" w:hAnsi="Verdana"/>
          <w:sz w:val="28"/>
          <w:szCs w:val="28"/>
        </w:rPr>
      </w:pPr>
      <w:r>
        <w:rPr>
          <w:rFonts w:ascii="Verdana" w:hAnsi="Verdana"/>
          <w:sz w:val="28"/>
          <w:szCs w:val="28"/>
        </w:rPr>
        <w:t xml:space="preserve">June 22: Festival </w:t>
      </w:r>
      <w:r w:rsidRPr="00E94CB1">
        <w:rPr>
          <w:rFonts w:ascii="Verdana" w:hAnsi="Verdana"/>
          <w:sz w:val="28"/>
          <w:szCs w:val="28"/>
        </w:rPr>
        <w:t>Opening ceremonies, small performances, craft fair opening</w:t>
      </w:r>
      <w:r>
        <w:rPr>
          <w:rFonts w:ascii="Verdana" w:hAnsi="Verdana"/>
          <w:sz w:val="28"/>
          <w:szCs w:val="28"/>
        </w:rPr>
        <w:t xml:space="preserve">; evening </w:t>
      </w:r>
      <w:r w:rsidRPr="00E94CB1">
        <w:rPr>
          <w:rFonts w:ascii="Verdana" w:hAnsi="Verdana"/>
          <w:sz w:val="28"/>
          <w:szCs w:val="28"/>
        </w:rPr>
        <w:t>Music concerts, dance shows</w:t>
      </w:r>
      <w:r w:rsidR="00625139">
        <w:rPr>
          <w:rFonts w:ascii="Verdana" w:hAnsi="Verdana"/>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625139" w:rsidTr="00625139">
        <w:tc>
          <w:tcPr>
            <w:tcW w:w="9576" w:type="dxa"/>
          </w:tcPr>
          <w:p w:rsidR="00625139" w:rsidRDefault="00625139" w:rsidP="00625139">
            <w:pPr>
              <w:pStyle w:val="NoSpacing"/>
              <w:jc w:val="center"/>
              <w:rPr>
                <w:rFonts w:ascii="Verdana" w:hAnsi="Verdana"/>
                <w:sz w:val="28"/>
                <w:szCs w:val="28"/>
              </w:rPr>
            </w:pPr>
            <w:r>
              <w:rPr>
                <w:rFonts w:ascii="Verdana" w:hAnsi="Verdana"/>
                <w:noProof/>
                <w:sz w:val="28"/>
                <w:szCs w:val="28"/>
              </w:rPr>
              <w:drawing>
                <wp:inline distT="0" distB="0" distL="0" distR="0">
                  <wp:extent cx="5279666" cy="2876929"/>
                  <wp:effectExtent l="19050" t="0" r="0" b="0"/>
                  <wp:docPr id="4" name="Picture 4" descr="F:\2026-Rumble\photos\festi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2026-Rumble\photos\festival.jpg"/>
                          <pic:cNvPicPr>
                            <a:picLocks noChangeAspect="1" noChangeArrowheads="1"/>
                          </pic:cNvPicPr>
                        </pic:nvPicPr>
                        <pic:blipFill>
                          <a:blip r:embed="rId8"/>
                          <a:srcRect/>
                          <a:stretch>
                            <a:fillRect/>
                          </a:stretch>
                        </pic:blipFill>
                        <pic:spPr bwMode="auto">
                          <a:xfrm>
                            <a:off x="0" y="0"/>
                            <a:ext cx="5281686" cy="2878030"/>
                          </a:xfrm>
                          <a:prstGeom prst="rect">
                            <a:avLst/>
                          </a:prstGeom>
                          <a:noFill/>
                          <a:ln w="9525">
                            <a:noFill/>
                            <a:miter lim="800000"/>
                            <a:headEnd/>
                            <a:tailEnd/>
                          </a:ln>
                        </pic:spPr>
                      </pic:pic>
                    </a:graphicData>
                  </a:graphic>
                </wp:inline>
              </w:drawing>
            </w:r>
          </w:p>
        </w:tc>
      </w:tr>
    </w:tbl>
    <w:p w:rsidR="00625139" w:rsidRDefault="00625139" w:rsidP="00451F88">
      <w:pPr>
        <w:pStyle w:val="NoSpacing"/>
        <w:rPr>
          <w:rFonts w:ascii="Verdana" w:hAnsi="Verdana"/>
          <w:sz w:val="28"/>
          <w:szCs w:val="28"/>
        </w:rPr>
      </w:pPr>
      <w:r w:rsidRPr="00625139">
        <w:rPr>
          <w:rFonts w:ascii="Verdana" w:hAnsi="Verdana"/>
          <w:sz w:val="28"/>
          <w:szCs w:val="28"/>
        </w:rPr>
        <w:t xml:space="preserve">The city streets are filled with vibrant parades where both locals and tourists join the celebration, dressed in traditional costumes that represent both indigenous and Spanish culture. The rhythms of </w:t>
      </w:r>
      <w:proofErr w:type="spellStart"/>
      <w:r w:rsidRPr="00625139">
        <w:rPr>
          <w:rFonts w:ascii="Verdana" w:hAnsi="Verdana"/>
          <w:sz w:val="28"/>
          <w:szCs w:val="28"/>
        </w:rPr>
        <w:t>cumbia</w:t>
      </w:r>
      <w:proofErr w:type="spellEnd"/>
      <w:r w:rsidRPr="00625139">
        <w:rPr>
          <w:rFonts w:ascii="Verdana" w:hAnsi="Verdana"/>
          <w:sz w:val="28"/>
          <w:szCs w:val="28"/>
        </w:rPr>
        <w:t xml:space="preserve"> and traditional songs resonate from every corner, creating a unique festive atmosphere.</w:t>
      </w:r>
    </w:p>
    <w:p w:rsidR="00625139" w:rsidRDefault="008A2DA5" w:rsidP="00451F88">
      <w:pPr>
        <w:pStyle w:val="NoSpacing"/>
        <w:rPr>
          <w:rFonts w:ascii="Verdana" w:hAnsi="Verdana"/>
          <w:sz w:val="28"/>
          <w:szCs w:val="28"/>
        </w:rPr>
      </w:pPr>
      <w:r>
        <w:rPr>
          <w:rFonts w:ascii="Verdana" w:hAnsi="Verdana"/>
          <w:sz w:val="28"/>
          <w:szCs w:val="28"/>
        </w:rPr>
        <w:tab/>
      </w:r>
      <w:proofErr w:type="gramStart"/>
      <w:r>
        <w:rPr>
          <w:rFonts w:ascii="Verdana" w:hAnsi="Verdana"/>
          <w:sz w:val="28"/>
          <w:szCs w:val="28"/>
        </w:rPr>
        <w:t>Overnight hotel.</w:t>
      </w:r>
      <w:proofErr w:type="gramEnd"/>
    </w:p>
    <w:p w:rsidR="008A2DA5" w:rsidRDefault="008A2DA5" w:rsidP="00451F88">
      <w:pPr>
        <w:pStyle w:val="NoSpacing"/>
        <w:rPr>
          <w:rFonts w:ascii="Verdana" w:hAnsi="Verdana"/>
          <w:sz w:val="28"/>
          <w:szCs w:val="28"/>
        </w:rPr>
      </w:pPr>
    </w:p>
    <w:p w:rsidR="00E94CB1" w:rsidRDefault="00E94CB1" w:rsidP="00451F88">
      <w:pPr>
        <w:pStyle w:val="NoSpacing"/>
        <w:rPr>
          <w:rFonts w:ascii="Verdana" w:hAnsi="Verdana"/>
          <w:sz w:val="28"/>
          <w:szCs w:val="28"/>
        </w:rPr>
      </w:pPr>
      <w:r>
        <w:rPr>
          <w:rFonts w:ascii="Verdana" w:hAnsi="Verdana"/>
          <w:sz w:val="28"/>
          <w:szCs w:val="28"/>
        </w:rPr>
        <w:t xml:space="preserve">June 23: Festival </w:t>
      </w:r>
      <w:r w:rsidRPr="00E94CB1">
        <w:rPr>
          <w:rFonts w:ascii="Verdana" w:hAnsi="Verdana"/>
          <w:sz w:val="28"/>
          <w:szCs w:val="28"/>
        </w:rPr>
        <w:t>Food fairs, exhibitions, children’s events</w:t>
      </w:r>
      <w:r>
        <w:rPr>
          <w:rFonts w:ascii="Verdana" w:hAnsi="Verdana"/>
          <w:sz w:val="28"/>
          <w:szCs w:val="28"/>
        </w:rPr>
        <w:t xml:space="preserve">; evening </w:t>
      </w:r>
      <w:r w:rsidRPr="00E94CB1">
        <w:rPr>
          <w:rFonts w:ascii="Verdana" w:hAnsi="Verdana"/>
          <w:bCs/>
          <w:sz w:val="28"/>
          <w:szCs w:val="28"/>
        </w:rPr>
        <w:t>Blessed bath</w:t>
      </w:r>
      <w:r w:rsidRPr="00E94CB1">
        <w:rPr>
          <w:rFonts w:ascii="Verdana" w:hAnsi="Verdana"/>
          <w:sz w:val="28"/>
          <w:szCs w:val="28"/>
        </w:rPr>
        <w:t xml:space="preserve"> / river rituals late at night or early morning of next day</w:t>
      </w:r>
      <w:r w:rsidR="008A2DA5">
        <w:rPr>
          <w:rFonts w:ascii="Verdana" w:hAnsi="Verdana"/>
          <w:sz w:val="28"/>
          <w:szCs w:val="28"/>
        </w:rPr>
        <w:t>.</w:t>
      </w:r>
    </w:p>
    <w:p w:rsidR="008A2DA5" w:rsidRDefault="008A2DA5" w:rsidP="00451F88">
      <w:pPr>
        <w:pStyle w:val="NoSpacing"/>
        <w:rPr>
          <w:rFonts w:ascii="Verdana" w:hAnsi="Verdana"/>
          <w:sz w:val="28"/>
          <w:szCs w:val="28"/>
        </w:rPr>
      </w:pPr>
      <w:r>
        <w:rPr>
          <w:rFonts w:ascii="Verdana" w:hAnsi="Verdana"/>
          <w:sz w:val="28"/>
          <w:szCs w:val="28"/>
        </w:rPr>
        <w:tab/>
      </w:r>
      <w:proofErr w:type="gramStart"/>
      <w:r>
        <w:rPr>
          <w:rFonts w:ascii="Verdana" w:hAnsi="Verdana"/>
          <w:sz w:val="28"/>
          <w:szCs w:val="28"/>
        </w:rPr>
        <w:t>Overnight hotel.</w:t>
      </w:r>
      <w:proofErr w:type="gramEnd"/>
    </w:p>
    <w:p w:rsidR="008A2DA5" w:rsidRDefault="008A2DA5" w:rsidP="00451F88">
      <w:pPr>
        <w:pStyle w:val="NoSpacing"/>
        <w:rPr>
          <w:rFonts w:ascii="Verdana" w:hAnsi="Verdana"/>
          <w:sz w:val="28"/>
          <w:szCs w:val="28"/>
        </w:rPr>
      </w:pPr>
    </w:p>
    <w:p w:rsidR="00E94CB1" w:rsidRDefault="00E94CB1" w:rsidP="00451F88">
      <w:pPr>
        <w:pStyle w:val="NoSpacing"/>
        <w:rPr>
          <w:rFonts w:ascii="Verdana" w:hAnsi="Verdana"/>
          <w:sz w:val="28"/>
          <w:szCs w:val="28"/>
        </w:rPr>
      </w:pPr>
      <w:r>
        <w:rPr>
          <w:rFonts w:ascii="Verdana" w:hAnsi="Verdana"/>
          <w:sz w:val="28"/>
          <w:szCs w:val="28"/>
        </w:rPr>
        <w:lastRenderedPageBreak/>
        <w:t xml:space="preserve">June 24: Festival Main Day </w:t>
      </w:r>
      <w:r w:rsidRPr="00E94CB1">
        <w:rPr>
          <w:rFonts w:ascii="Verdana" w:hAnsi="Verdana"/>
          <w:sz w:val="28"/>
          <w:szCs w:val="28"/>
        </w:rPr>
        <w:t>Mass and procession to San Juan district, more parades</w:t>
      </w:r>
      <w:r>
        <w:rPr>
          <w:rFonts w:ascii="Verdana" w:hAnsi="Verdana"/>
          <w:sz w:val="28"/>
          <w:szCs w:val="28"/>
        </w:rPr>
        <w:t xml:space="preserve">; </w:t>
      </w:r>
      <w:r w:rsidRPr="00E94CB1">
        <w:rPr>
          <w:rFonts w:ascii="Verdana" w:hAnsi="Verdana"/>
          <w:sz w:val="28"/>
          <w:szCs w:val="28"/>
        </w:rPr>
        <w:t>Night concerts, fireworks, community party</w:t>
      </w:r>
      <w:r w:rsidR="008A2DA5">
        <w:rPr>
          <w:rFonts w:ascii="Verdana" w:hAnsi="Verdana"/>
          <w:sz w:val="28"/>
          <w:szCs w:val="28"/>
        </w:rPr>
        <w:t>.</w:t>
      </w:r>
    </w:p>
    <w:p w:rsidR="008A2DA5" w:rsidRDefault="008A2DA5" w:rsidP="00451F88">
      <w:pPr>
        <w:pStyle w:val="NoSpacing"/>
        <w:rPr>
          <w:rFonts w:ascii="Verdana" w:hAnsi="Verdana"/>
          <w:sz w:val="28"/>
          <w:szCs w:val="28"/>
        </w:rPr>
      </w:pPr>
      <w:r>
        <w:rPr>
          <w:rFonts w:ascii="Verdana" w:hAnsi="Verdana"/>
          <w:sz w:val="28"/>
          <w:szCs w:val="28"/>
        </w:rPr>
        <w:tab/>
      </w:r>
      <w:proofErr w:type="gramStart"/>
      <w:r>
        <w:rPr>
          <w:rFonts w:ascii="Verdana" w:hAnsi="Verdana"/>
          <w:sz w:val="28"/>
          <w:szCs w:val="28"/>
        </w:rPr>
        <w:t>Overnight hotel.</w:t>
      </w:r>
      <w:proofErr w:type="gramEnd"/>
    </w:p>
    <w:p w:rsidR="008A2DA5" w:rsidRDefault="008A2DA5" w:rsidP="00451F88">
      <w:pPr>
        <w:pStyle w:val="NoSpacing"/>
        <w:rPr>
          <w:rFonts w:ascii="Verdana" w:hAnsi="Verdana"/>
          <w:sz w:val="28"/>
          <w:szCs w:val="28"/>
        </w:rPr>
      </w:pPr>
    </w:p>
    <w:p w:rsidR="00E94CB1" w:rsidRDefault="00E94CB1" w:rsidP="00451F88">
      <w:pPr>
        <w:pStyle w:val="NoSpacing"/>
        <w:rPr>
          <w:rFonts w:ascii="Verdana" w:hAnsi="Verdana"/>
          <w:sz w:val="28"/>
          <w:szCs w:val="28"/>
        </w:rPr>
      </w:pPr>
      <w:r>
        <w:rPr>
          <w:rFonts w:ascii="Verdana" w:hAnsi="Verdana"/>
          <w:sz w:val="28"/>
          <w:szCs w:val="28"/>
        </w:rPr>
        <w:t>June 25: Festival</w:t>
      </w:r>
      <w:r w:rsidRPr="00E94CB1">
        <w:t xml:space="preserve"> </w:t>
      </w:r>
      <w:r w:rsidRPr="00E94CB1">
        <w:rPr>
          <w:rFonts w:ascii="Verdana" w:hAnsi="Verdana"/>
          <w:sz w:val="28"/>
          <w:szCs w:val="28"/>
        </w:rPr>
        <w:t>Photography / costume competitions, gastronomy events</w:t>
      </w:r>
      <w:r>
        <w:rPr>
          <w:rFonts w:ascii="Verdana" w:hAnsi="Verdana"/>
          <w:sz w:val="28"/>
          <w:szCs w:val="28"/>
        </w:rPr>
        <w:t xml:space="preserve">; </w:t>
      </w:r>
      <w:proofErr w:type="gramStart"/>
      <w:r w:rsidRPr="00E94CB1">
        <w:rPr>
          <w:rFonts w:ascii="Verdana" w:hAnsi="Verdana"/>
          <w:sz w:val="28"/>
          <w:szCs w:val="28"/>
        </w:rPr>
        <w:t>Closing</w:t>
      </w:r>
      <w:proofErr w:type="gramEnd"/>
      <w:r w:rsidRPr="00E94CB1">
        <w:rPr>
          <w:rFonts w:ascii="Verdana" w:hAnsi="Verdana"/>
          <w:sz w:val="28"/>
          <w:szCs w:val="28"/>
        </w:rPr>
        <w:t xml:space="preserve"> ceremonies, final dance parties</w:t>
      </w:r>
      <w:r w:rsidR="008A2DA5">
        <w:rPr>
          <w:rFonts w:ascii="Verdana" w:hAnsi="Verdana"/>
          <w:sz w:val="28"/>
          <w:szCs w:val="28"/>
        </w:rPr>
        <w:t>.</w:t>
      </w:r>
    </w:p>
    <w:p w:rsidR="008A2DA5" w:rsidRDefault="008A2DA5" w:rsidP="00451F88">
      <w:pPr>
        <w:pStyle w:val="NoSpacing"/>
        <w:rPr>
          <w:rFonts w:ascii="Verdana" w:hAnsi="Verdana"/>
          <w:sz w:val="28"/>
          <w:szCs w:val="28"/>
        </w:rPr>
      </w:pPr>
      <w:r>
        <w:rPr>
          <w:rFonts w:ascii="Verdana" w:hAnsi="Verdana"/>
          <w:sz w:val="28"/>
          <w:szCs w:val="28"/>
        </w:rPr>
        <w:tab/>
      </w:r>
      <w:proofErr w:type="gramStart"/>
      <w:r>
        <w:rPr>
          <w:rFonts w:ascii="Verdana" w:hAnsi="Verdana"/>
          <w:sz w:val="28"/>
          <w:szCs w:val="28"/>
        </w:rPr>
        <w:t>Overnight hotel.</w:t>
      </w:r>
      <w:proofErr w:type="gramEnd"/>
    </w:p>
    <w:p w:rsidR="008A2DA5" w:rsidRPr="00E94CB1" w:rsidRDefault="008A2DA5" w:rsidP="00451F88">
      <w:pPr>
        <w:pStyle w:val="NoSpacing"/>
      </w:pPr>
    </w:p>
    <w:p w:rsidR="00E94CB1" w:rsidRDefault="00E94CB1" w:rsidP="00451F88">
      <w:pPr>
        <w:pStyle w:val="NoSpacing"/>
        <w:rPr>
          <w:rFonts w:ascii="Verdana" w:hAnsi="Verdana"/>
          <w:sz w:val="28"/>
          <w:szCs w:val="28"/>
        </w:rPr>
      </w:pPr>
      <w:r>
        <w:rPr>
          <w:rFonts w:ascii="Verdana" w:hAnsi="Verdana"/>
          <w:sz w:val="28"/>
          <w:szCs w:val="28"/>
        </w:rPr>
        <w:t>June 26</w:t>
      </w:r>
      <w:r w:rsidR="008A2DA5">
        <w:rPr>
          <w:rFonts w:ascii="Verdana" w:hAnsi="Verdana"/>
          <w:sz w:val="28"/>
          <w:szCs w:val="28"/>
        </w:rPr>
        <w:t>: Transfer to the airport for</w:t>
      </w:r>
      <w:r>
        <w:rPr>
          <w:rFonts w:ascii="Verdana" w:hAnsi="Verdana"/>
          <w:sz w:val="28"/>
          <w:szCs w:val="28"/>
        </w:rPr>
        <w:t xml:space="preserve"> departure. </w:t>
      </w:r>
    </w:p>
    <w:p w:rsidR="00D767E1" w:rsidRDefault="00D767E1" w:rsidP="00451F88">
      <w:pPr>
        <w:pStyle w:val="NoSpacing"/>
        <w:rPr>
          <w:rFonts w:ascii="Verdana" w:hAnsi="Verdana"/>
          <w:sz w:val="28"/>
          <w:szCs w:val="28"/>
        </w:rPr>
      </w:pPr>
    </w:p>
    <w:p w:rsidR="00D767E1" w:rsidRDefault="00D767E1" w:rsidP="00451F88">
      <w:pPr>
        <w:pStyle w:val="NoSpacing"/>
        <w:rPr>
          <w:rFonts w:ascii="Verdana" w:hAnsi="Verdana"/>
          <w:sz w:val="28"/>
          <w:szCs w:val="28"/>
        </w:rPr>
      </w:pPr>
    </w:p>
    <w:p w:rsidR="00D767E1" w:rsidRDefault="00D767E1" w:rsidP="00451F88">
      <w:pPr>
        <w:pStyle w:val="NoSpacing"/>
        <w:rPr>
          <w:rFonts w:ascii="Verdana" w:hAnsi="Verdana"/>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D767E1" w:rsidTr="00D767E1">
        <w:tc>
          <w:tcPr>
            <w:tcW w:w="9576" w:type="dxa"/>
          </w:tcPr>
          <w:p w:rsidR="00D767E1" w:rsidRDefault="00D767E1" w:rsidP="00D767E1">
            <w:pPr>
              <w:pStyle w:val="NoSpacing"/>
              <w:jc w:val="center"/>
              <w:rPr>
                <w:rFonts w:ascii="Verdana" w:hAnsi="Verdana"/>
                <w:sz w:val="28"/>
                <w:szCs w:val="28"/>
              </w:rPr>
            </w:pPr>
            <w:r>
              <w:rPr>
                <w:rFonts w:ascii="Verdana" w:hAnsi="Verdana"/>
                <w:noProof/>
                <w:sz w:val="28"/>
                <w:szCs w:val="28"/>
              </w:rPr>
              <w:drawing>
                <wp:inline distT="0" distB="0" distL="0" distR="0">
                  <wp:extent cx="5944428" cy="2757150"/>
                  <wp:effectExtent l="19050" t="0" r="0" b="0"/>
                  <wp:docPr id="8" name="Picture 8" descr="F:\2026-Rumble\photos\slider-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2026-Rumble\photos\slider-img-4.jpg"/>
                          <pic:cNvPicPr>
                            <a:picLocks noChangeAspect="1" noChangeArrowheads="1"/>
                          </pic:cNvPicPr>
                        </pic:nvPicPr>
                        <pic:blipFill>
                          <a:blip r:embed="rId9"/>
                          <a:srcRect/>
                          <a:stretch>
                            <a:fillRect/>
                          </a:stretch>
                        </pic:blipFill>
                        <pic:spPr bwMode="auto">
                          <a:xfrm>
                            <a:off x="0" y="0"/>
                            <a:ext cx="5941922" cy="2755987"/>
                          </a:xfrm>
                          <a:prstGeom prst="rect">
                            <a:avLst/>
                          </a:prstGeom>
                          <a:noFill/>
                          <a:ln w="9525">
                            <a:noFill/>
                            <a:miter lim="800000"/>
                            <a:headEnd/>
                            <a:tailEnd/>
                          </a:ln>
                        </pic:spPr>
                      </pic:pic>
                    </a:graphicData>
                  </a:graphic>
                </wp:inline>
              </w:drawing>
            </w:r>
          </w:p>
        </w:tc>
      </w:tr>
    </w:tbl>
    <w:p w:rsidR="00D767E1" w:rsidRDefault="00D767E1" w:rsidP="00451F88">
      <w:pPr>
        <w:pStyle w:val="NoSpacing"/>
        <w:rPr>
          <w:rFonts w:ascii="Verdana" w:hAnsi="Verdana"/>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D767E1" w:rsidTr="00D767E1">
        <w:trPr>
          <w:jc w:val="center"/>
        </w:trPr>
        <w:tc>
          <w:tcPr>
            <w:tcW w:w="4788" w:type="dxa"/>
          </w:tcPr>
          <w:p w:rsidR="00D767E1" w:rsidRDefault="00D767E1" w:rsidP="00D767E1">
            <w:pPr>
              <w:pStyle w:val="NoSpacing"/>
              <w:jc w:val="center"/>
              <w:rPr>
                <w:rFonts w:ascii="Verdana" w:hAnsi="Verdana"/>
                <w:sz w:val="28"/>
                <w:szCs w:val="28"/>
              </w:rPr>
            </w:pPr>
            <w:r>
              <w:rPr>
                <w:rFonts w:ascii="Verdana" w:hAnsi="Verdana"/>
                <w:noProof/>
                <w:sz w:val="28"/>
                <w:szCs w:val="28"/>
              </w:rPr>
              <w:drawing>
                <wp:inline distT="0" distB="0" distL="0" distR="0">
                  <wp:extent cx="2337435" cy="1757045"/>
                  <wp:effectExtent l="19050" t="0" r="5715" b="0"/>
                  <wp:docPr id="9" name="Picture 9" descr="F:\2026-Rumble\photos\juan-carlos-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2026-Rumble\photos\juan-carlos-05.jpg"/>
                          <pic:cNvPicPr>
                            <a:picLocks noChangeAspect="1" noChangeArrowheads="1"/>
                          </pic:cNvPicPr>
                        </pic:nvPicPr>
                        <pic:blipFill>
                          <a:blip r:embed="rId10" cstate="print"/>
                          <a:srcRect/>
                          <a:stretch>
                            <a:fillRect/>
                          </a:stretch>
                        </pic:blipFill>
                        <pic:spPr bwMode="auto">
                          <a:xfrm>
                            <a:off x="0" y="0"/>
                            <a:ext cx="2337435" cy="1757045"/>
                          </a:xfrm>
                          <a:prstGeom prst="rect">
                            <a:avLst/>
                          </a:prstGeom>
                          <a:noFill/>
                          <a:ln w="9525">
                            <a:noFill/>
                            <a:miter lim="800000"/>
                            <a:headEnd/>
                            <a:tailEnd/>
                          </a:ln>
                        </pic:spPr>
                      </pic:pic>
                    </a:graphicData>
                  </a:graphic>
                </wp:inline>
              </w:drawing>
            </w:r>
          </w:p>
        </w:tc>
        <w:tc>
          <w:tcPr>
            <w:tcW w:w="4788" w:type="dxa"/>
          </w:tcPr>
          <w:p w:rsidR="00D767E1" w:rsidRDefault="00D767E1" w:rsidP="00D767E1">
            <w:pPr>
              <w:pStyle w:val="NoSpacing"/>
              <w:jc w:val="center"/>
              <w:rPr>
                <w:rFonts w:ascii="Verdana" w:hAnsi="Verdana"/>
                <w:sz w:val="28"/>
                <w:szCs w:val="28"/>
              </w:rPr>
            </w:pPr>
            <w:r>
              <w:rPr>
                <w:rFonts w:ascii="Verdana" w:hAnsi="Verdana"/>
                <w:noProof/>
                <w:sz w:val="28"/>
                <w:szCs w:val="28"/>
              </w:rPr>
              <w:drawing>
                <wp:inline distT="0" distB="0" distL="0" distR="0">
                  <wp:extent cx="2334536" cy="1740662"/>
                  <wp:effectExtent l="19050" t="0" r="8614" b="0"/>
                  <wp:docPr id="10" name="Picture 10" descr="F:\2026-Rumble\photos\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2026-Rumble\photos\p-02.jpg"/>
                          <pic:cNvPicPr>
                            <a:picLocks noChangeAspect="1" noChangeArrowheads="1"/>
                          </pic:cNvPicPr>
                        </pic:nvPicPr>
                        <pic:blipFill>
                          <a:blip r:embed="rId11"/>
                          <a:srcRect/>
                          <a:stretch>
                            <a:fillRect/>
                          </a:stretch>
                        </pic:blipFill>
                        <pic:spPr bwMode="auto">
                          <a:xfrm>
                            <a:off x="0" y="0"/>
                            <a:ext cx="2339607" cy="1744443"/>
                          </a:xfrm>
                          <a:prstGeom prst="rect">
                            <a:avLst/>
                          </a:prstGeom>
                          <a:noFill/>
                          <a:ln w="9525">
                            <a:noFill/>
                            <a:miter lim="800000"/>
                            <a:headEnd/>
                            <a:tailEnd/>
                          </a:ln>
                        </pic:spPr>
                      </pic:pic>
                    </a:graphicData>
                  </a:graphic>
                </wp:inline>
              </w:drawing>
            </w:r>
          </w:p>
        </w:tc>
      </w:tr>
    </w:tbl>
    <w:p w:rsidR="00057C83" w:rsidRDefault="00057C83" w:rsidP="00451F88">
      <w:pPr>
        <w:pStyle w:val="NoSpacing"/>
        <w:rPr>
          <w:rFonts w:ascii="Verdana" w:hAnsi="Verdana"/>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23"/>
        <w:gridCol w:w="4853"/>
      </w:tblGrid>
      <w:tr w:rsidR="00D767E1" w:rsidTr="00D767E1">
        <w:trPr>
          <w:trHeight w:val="2169"/>
        </w:trPr>
        <w:tc>
          <w:tcPr>
            <w:tcW w:w="4017" w:type="dxa"/>
          </w:tcPr>
          <w:p w:rsidR="00D767E1" w:rsidRDefault="004455FB" w:rsidP="00D767E1">
            <w:pPr>
              <w:pStyle w:val="NoSpacing"/>
              <w:jc w:val="center"/>
              <w:rPr>
                <w:rFonts w:ascii="Verdana" w:hAnsi="Verdana"/>
                <w:sz w:val="28"/>
                <w:szCs w:val="28"/>
              </w:rPr>
            </w:pPr>
            <w:r w:rsidRPr="008B0670">
              <w:rPr>
                <w:rFonts w:ascii="Verdana" w:hAnsi="Verdana"/>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4pt;height:2in">
                  <v:imagedata r:id="rId12" o:title="geri55"/>
                </v:shape>
              </w:pict>
            </w:r>
          </w:p>
        </w:tc>
        <w:tc>
          <w:tcPr>
            <w:tcW w:w="4933" w:type="dxa"/>
          </w:tcPr>
          <w:p w:rsidR="00D767E1" w:rsidRDefault="004455FB" w:rsidP="00D767E1">
            <w:pPr>
              <w:pStyle w:val="NoSpacing"/>
              <w:jc w:val="center"/>
              <w:rPr>
                <w:rFonts w:ascii="Verdana" w:hAnsi="Verdana"/>
                <w:sz w:val="28"/>
                <w:szCs w:val="28"/>
              </w:rPr>
            </w:pPr>
            <w:r w:rsidRPr="008B0670">
              <w:rPr>
                <w:rFonts w:ascii="Verdana" w:hAnsi="Verdana"/>
                <w:sz w:val="28"/>
                <w:szCs w:val="28"/>
              </w:rPr>
              <w:pict>
                <v:shape id="_x0000_i1026" type="#_x0000_t75" style="width:193.45pt;height:145.25pt">
                  <v:imagedata r:id="rId13" o:title="Juruá-red-howler-monkey"/>
                </v:shape>
              </w:pict>
            </w:r>
          </w:p>
        </w:tc>
      </w:tr>
    </w:tbl>
    <w:p w:rsidR="00D767E1" w:rsidRDefault="00D767E1" w:rsidP="00451F88">
      <w:pPr>
        <w:pStyle w:val="NoSpacing"/>
        <w:rPr>
          <w:rFonts w:ascii="Verdana" w:hAnsi="Verdana"/>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C64983" w:rsidTr="005D2E40">
        <w:tc>
          <w:tcPr>
            <w:tcW w:w="9576" w:type="dxa"/>
          </w:tcPr>
          <w:p w:rsidR="00C64983" w:rsidRDefault="00C64983" w:rsidP="00C64983">
            <w:pPr>
              <w:pStyle w:val="NoSpacing"/>
              <w:jc w:val="center"/>
              <w:rPr>
                <w:rFonts w:ascii="Verdana" w:hAnsi="Verdana"/>
                <w:sz w:val="28"/>
                <w:szCs w:val="28"/>
              </w:rPr>
            </w:pPr>
            <w:r>
              <w:rPr>
                <w:noProof/>
              </w:rPr>
              <w:drawing>
                <wp:inline distT="0" distB="0" distL="0" distR="0">
                  <wp:extent cx="5080635" cy="4667250"/>
                  <wp:effectExtent l="19050" t="0" r="5715" b="0"/>
                  <wp:docPr id="5" name="Picture 5" descr="Iqu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quitos"/>
                          <pic:cNvPicPr>
                            <a:picLocks noChangeAspect="1" noChangeArrowheads="1"/>
                          </pic:cNvPicPr>
                        </pic:nvPicPr>
                        <pic:blipFill>
                          <a:blip r:embed="rId14"/>
                          <a:srcRect/>
                          <a:stretch>
                            <a:fillRect/>
                          </a:stretch>
                        </pic:blipFill>
                        <pic:spPr bwMode="auto">
                          <a:xfrm>
                            <a:off x="0" y="0"/>
                            <a:ext cx="5080635" cy="4667250"/>
                          </a:xfrm>
                          <a:prstGeom prst="rect">
                            <a:avLst/>
                          </a:prstGeom>
                          <a:noFill/>
                          <a:ln w="9525">
                            <a:noFill/>
                            <a:miter lim="800000"/>
                            <a:headEnd/>
                            <a:tailEnd/>
                          </a:ln>
                        </pic:spPr>
                      </pic:pic>
                    </a:graphicData>
                  </a:graphic>
                </wp:inline>
              </w:drawing>
            </w:r>
          </w:p>
        </w:tc>
      </w:tr>
    </w:tbl>
    <w:p w:rsidR="00057C83" w:rsidRDefault="00057C83" w:rsidP="00451F88">
      <w:pPr>
        <w:pStyle w:val="NoSpacing"/>
        <w:rPr>
          <w:rFonts w:ascii="Verdana" w:hAnsi="Verdana"/>
          <w:sz w:val="28"/>
          <w:szCs w:val="28"/>
        </w:rPr>
      </w:pPr>
    </w:p>
    <w:p w:rsidR="00057C83" w:rsidRDefault="00057C83" w:rsidP="00451F88">
      <w:pPr>
        <w:pStyle w:val="NoSpacing"/>
        <w:rPr>
          <w:rFonts w:ascii="Verdana" w:hAnsi="Verdana"/>
          <w:sz w:val="28"/>
          <w:szCs w:val="28"/>
        </w:rPr>
      </w:pPr>
    </w:p>
    <w:p w:rsidR="00057C83" w:rsidRDefault="00057C83" w:rsidP="00451F88">
      <w:pPr>
        <w:pStyle w:val="NoSpacing"/>
        <w:rPr>
          <w:rFonts w:ascii="Verdana" w:hAnsi="Verdana"/>
          <w:sz w:val="28"/>
          <w:szCs w:val="28"/>
        </w:rPr>
      </w:pPr>
    </w:p>
    <w:p w:rsidR="00057C83" w:rsidRDefault="00057C83" w:rsidP="00451F88">
      <w:pPr>
        <w:pStyle w:val="NoSpacing"/>
        <w:rPr>
          <w:rFonts w:ascii="Verdana" w:hAnsi="Verdana"/>
          <w:sz w:val="28"/>
          <w:szCs w:val="28"/>
        </w:rPr>
      </w:pPr>
    </w:p>
    <w:p w:rsidR="00057C83" w:rsidRDefault="00057C83" w:rsidP="00451F88">
      <w:pPr>
        <w:pStyle w:val="NoSpacing"/>
        <w:rPr>
          <w:rFonts w:ascii="Verdana" w:hAnsi="Verdana"/>
          <w:sz w:val="28"/>
          <w:szCs w:val="28"/>
        </w:rPr>
      </w:pPr>
    </w:p>
    <w:p w:rsidR="00057C83" w:rsidRPr="00451F88" w:rsidRDefault="00057C83" w:rsidP="00451F88">
      <w:pPr>
        <w:pStyle w:val="NoSpacing"/>
        <w:rPr>
          <w:rFonts w:ascii="Verdana" w:hAnsi="Verdana"/>
          <w:sz w:val="28"/>
          <w:szCs w:val="28"/>
        </w:rPr>
      </w:pPr>
    </w:p>
    <w:sectPr w:rsidR="00057C83" w:rsidRPr="00451F88" w:rsidSect="00685E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70358"/>
    <w:multiLevelType w:val="hybridMultilevel"/>
    <w:tmpl w:val="D222E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476F3"/>
    <w:multiLevelType w:val="hybridMultilevel"/>
    <w:tmpl w:val="39EE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FF4484"/>
    <w:multiLevelType w:val="multilevel"/>
    <w:tmpl w:val="9CC0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5A0FE0"/>
    <w:multiLevelType w:val="multilevel"/>
    <w:tmpl w:val="7238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51F88"/>
    <w:rsid w:val="00057C83"/>
    <w:rsid w:val="000606F7"/>
    <w:rsid w:val="001E12A3"/>
    <w:rsid w:val="00250B5C"/>
    <w:rsid w:val="0029492C"/>
    <w:rsid w:val="00376884"/>
    <w:rsid w:val="004103F3"/>
    <w:rsid w:val="0043284F"/>
    <w:rsid w:val="004455FB"/>
    <w:rsid w:val="00451F88"/>
    <w:rsid w:val="004D5E40"/>
    <w:rsid w:val="004E70B2"/>
    <w:rsid w:val="0051206C"/>
    <w:rsid w:val="0053077E"/>
    <w:rsid w:val="005C3120"/>
    <w:rsid w:val="005D2E40"/>
    <w:rsid w:val="00625139"/>
    <w:rsid w:val="00644C8F"/>
    <w:rsid w:val="00661FFC"/>
    <w:rsid w:val="00685EE0"/>
    <w:rsid w:val="006A009B"/>
    <w:rsid w:val="00707BA5"/>
    <w:rsid w:val="00785651"/>
    <w:rsid w:val="007910E3"/>
    <w:rsid w:val="008A2DA5"/>
    <w:rsid w:val="008B0670"/>
    <w:rsid w:val="008D610B"/>
    <w:rsid w:val="00990933"/>
    <w:rsid w:val="00B5075F"/>
    <w:rsid w:val="00BF5C65"/>
    <w:rsid w:val="00C64983"/>
    <w:rsid w:val="00C761EE"/>
    <w:rsid w:val="00D767E1"/>
    <w:rsid w:val="00E5258A"/>
    <w:rsid w:val="00E94CB1"/>
    <w:rsid w:val="00EF1567"/>
    <w:rsid w:val="00EF42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EE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F88"/>
    <w:pPr>
      <w:spacing w:after="0" w:line="240" w:lineRule="auto"/>
    </w:pPr>
  </w:style>
  <w:style w:type="paragraph" w:styleId="BalloonText">
    <w:name w:val="Balloon Text"/>
    <w:basedOn w:val="Normal"/>
    <w:link w:val="BalloonTextChar"/>
    <w:uiPriority w:val="99"/>
    <w:semiHidden/>
    <w:unhideWhenUsed/>
    <w:rsid w:val="00451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F88"/>
    <w:rPr>
      <w:rFonts w:ascii="Tahoma" w:hAnsi="Tahoma" w:cs="Tahoma"/>
      <w:sz w:val="16"/>
      <w:szCs w:val="16"/>
    </w:rPr>
  </w:style>
  <w:style w:type="table" w:styleId="TableGrid">
    <w:name w:val="Table Grid"/>
    <w:basedOn w:val="TableNormal"/>
    <w:uiPriority w:val="59"/>
    <w:rsid w:val="001E12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86415">
      <w:bodyDiv w:val="1"/>
      <w:marLeft w:val="0"/>
      <w:marRight w:val="0"/>
      <w:marTop w:val="0"/>
      <w:marBottom w:val="0"/>
      <w:divBdr>
        <w:top w:val="none" w:sz="0" w:space="0" w:color="auto"/>
        <w:left w:val="none" w:sz="0" w:space="0" w:color="auto"/>
        <w:bottom w:val="none" w:sz="0" w:space="0" w:color="auto"/>
        <w:right w:val="none" w:sz="0" w:space="0" w:color="auto"/>
      </w:divBdr>
    </w:div>
    <w:div w:id="108479017">
      <w:bodyDiv w:val="1"/>
      <w:marLeft w:val="0"/>
      <w:marRight w:val="0"/>
      <w:marTop w:val="0"/>
      <w:marBottom w:val="0"/>
      <w:divBdr>
        <w:top w:val="none" w:sz="0" w:space="0" w:color="auto"/>
        <w:left w:val="none" w:sz="0" w:space="0" w:color="auto"/>
        <w:bottom w:val="none" w:sz="0" w:space="0" w:color="auto"/>
        <w:right w:val="none" w:sz="0" w:space="0" w:color="auto"/>
      </w:divBdr>
    </w:div>
    <w:div w:id="435518115">
      <w:bodyDiv w:val="1"/>
      <w:marLeft w:val="0"/>
      <w:marRight w:val="0"/>
      <w:marTop w:val="0"/>
      <w:marBottom w:val="0"/>
      <w:divBdr>
        <w:top w:val="none" w:sz="0" w:space="0" w:color="auto"/>
        <w:left w:val="none" w:sz="0" w:space="0" w:color="auto"/>
        <w:bottom w:val="none" w:sz="0" w:space="0" w:color="auto"/>
        <w:right w:val="none" w:sz="0" w:space="0" w:color="auto"/>
      </w:divBdr>
    </w:div>
    <w:div w:id="659624909">
      <w:bodyDiv w:val="1"/>
      <w:marLeft w:val="0"/>
      <w:marRight w:val="0"/>
      <w:marTop w:val="0"/>
      <w:marBottom w:val="0"/>
      <w:divBdr>
        <w:top w:val="none" w:sz="0" w:space="0" w:color="auto"/>
        <w:left w:val="none" w:sz="0" w:space="0" w:color="auto"/>
        <w:bottom w:val="none" w:sz="0" w:space="0" w:color="auto"/>
        <w:right w:val="none" w:sz="0" w:space="0" w:color="auto"/>
      </w:divBdr>
    </w:div>
    <w:div w:id="918096362">
      <w:bodyDiv w:val="1"/>
      <w:marLeft w:val="0"/>
      <w:marRight w:val="0"/>
      <w:marTop w:val="0"/>
      <w:marBottom w:val="0"/>
      <w:divBdr>
        <w:top w:val="none" w:sz="0" w:space="0" w:color="auto"/>
        <w:left w:val="none" w:sz="0" w:space="0" w:color="auto"/>
        <w:bottom w:val="none" w:sz="0" w:space="0" w:color="auto"/>
        <w:right w:val="none" w:sz="0" w:space="0" w:color="auto"/>
      </w:divBdr>
    </w:div>
    <w:div w:id="974218549">
      <w:bodyDiv w:val="1"/>
      <w:marLeft w:val="0"/>
      <w:marRight w:val="0"/>
      <w:marTop w:val="0"/>
      <w:marBottom w:val="0"/>
      <w:divBdr>
        <w:top w:val="none" w:sz="0" w:space="0" w:color="auto"/>
        <w:left w:val="none" w:sz="0" w:space="0" w:color="auto"/>
        <w:bottom w:val="none" w:sz="0" w:space="0" w:color="auto"/>
        <w:right w:val="none" w:sz="0" w:space="0" w:color="auto"/>
      </w:divBdr>
    </w:div>
    <w:div w:id="1035423191">
      <w:bodyDiv w:val="1"/>
      <w:marLeft w:val="0"/>
      <w:marRight w:val="0"/>
      <w:marTop w:val="0"/>
      <w:marBottom w:val="0"/>
      <w:divBdr>
        <w:top w:val="none" w:sz="0" w:space="0" w:color="auto"/>
        <w:left w:val="none" w:sz="0" w:space="0" w:color="auto"/>
        <w:bottom w:val="none" w:sz="0" w:space="0" w:color="auto"/>
        <w:right w:val="none" w:sz="0" w:space="0" w:color="auto"/>
      </w:divBdr>
    </w:div>
    <w:div w:id="1189636340">
      <w:bodyDiv w:val="1"/>
      <w:marLeft w:val="0"/>
      <w:marRight w:val="0"/>
      <w:marTop w:val="0"/>
      <w:marBottom w:val="0"/>
      <w:divBdr>
        <w:top w:val="none" w:sz="0" w:space="0" w:color="auto"/>
        <w:left w:val="none" w:sz="0" w:space="0" w:color="auto"/>
        <w:bottom w:val="none" w:sz="0" w:space="0" w:color="auto"/>
        <w:right w:val="none" w:sz="0" w:space="0" w:color="auto"/>
      </w:divBdr>
    </w:div>
    <w:div w:id="1237396376">
      <w:bodyDiv w:val="1"/>
      <w:marLeft w:val="0"/>
      <w:marRight w:val="0"/>
      <w:marTop w:val="0"/>
      <w:marBottom w:val="0"/>
      <w:divBdr>
        <w:top w:val="none" w:sz="0" w:space="0" w:color="auto"/>
        <w:left w:val="none" w:sz="0" w:space="0" w:color="auto"/>
        <w:bottom w:val="none" w:sz="0" w:space="0" w:color="auto"/>
        <w:right w:val="none" w:sz="0" w:space="0" w:color="auto"/>
      </w:divBdr>
    </w:div>
    <w:div w:id="1536851791">
      <w:bodyDiv w:val="1"/>
      <w:marLeft w:val="0"/>
      <w:marRight w:val="0"/>
      <w:marTop w:val="0"/>
      <w:marBottom w:val="0"/>
      <w:divBdr>
        <w:top w:val="none" w:sz="0" w:space="0" w:color="auto"/>
        <w:left w:val="none" w:sz="0" w:space="0" w:color="auto"/>
        <w:bottom w:val="none" w:sz="0" w:space="0" w:color="auto"/>
        <w:right w:val="none" w:sz="0" w:space="0" w:color="auto"/>
      </w:divBdr>
    </w:div>
    <w:div w:id="1669089728">
      <w:bodyDiv w:val="1"/>
      <w:marLeft w:val="0"/>
      <w:marRight w:val="0"/>
      <w:marTop w:val="0"/>
      <w:marBottom w:val="0"/>
      <w:divBdr>
        <w:top w:val="none" w:sz="0" w:space="0" w:color="auto"/>
        <w:left w:val="none" w:sz="0" w:space="0" w:color="auto"/>
        <w:bottom w:val="none" w:sz="0" w:space="0" w:color="auto"/>
        <w:right w:val="none" w:sz="0" w:space="0" w:color="auto"/>
      </w:divBdr>
    </w:div>
    <w:div w:id="206748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davarian</dc:creator>
  <cp:lastModifiedBy>davarian</cp:lastModifiedBy>
  <cp:revision>2</cp:revision>
  <dcterms:created xsi:type="dcterms:W3CDTF">2026-01-16T15:02:00Z</dcterms:created>
  <dcterms:modified xsi:type="dcterms:W3CDTF">2026-01-16T15:02:00Z</dcterms:modified>
</cp:coreProperties>
</file>